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DFC57" w14:textId="370B9414" w:rsidR="00740744" w:rsidRPr="00E60E3F" w:rsidRDefault="00E60E3F">
      <w:pPr>
        <w:rPr>
          <w:rFonts w:ascii="Arial" w:hAnsi="Arial" w:cs="Arial"/>
          <w:sz w:val="22"/>
          <w:szCs w:val="22"/>
        </w:rPr>
      </w:pPr>
      <w:r w:rsidRPr="00E60E3F">
        <w:rPr>
          <w:rFonts w:ascii="Arial" w:hAnsi="Arial" w:cs="Arial"/>
          <w:sz w:val="22"/>
          <w:szCs w:val="22"/>
        </w:rPr>
        <w:t>September 30</w:t>
      </w:r>
      <w:r w:rsidR="00014809" w:rsidRPr="00E60E3F">
        <w:rPr>
          <w:rFonts w:ascii="Arial" w:hAnsi="Arial" w:cs="Arial"/>
          <w:sz w:val="22"/>
          <w:szCs w:val="22"/>
        </w:rPr>
        <w:t>, 2020</w:t>
      </w:r>
    </w:p>
    <w:p w14:paraId="4EA6725E" w14:textId="77777777" w:rsidR="00014809" w:rsidRPr="00E60E3F" w:rsidRDefault="00014809">
      <w:pPr>
        <w:rPr>
          <w:rFonts w:ascii="Arial" w:hAnsi="Arial" w:cs="Arial"/>
          <w:sz w:val="22"/>
          <w:szCs w:val="22"/>
        </w:rPr>
      </w:pPr>
    </w:p>
    <w:p w14:paraId="627E550A" w14:textId="31BEBC7A" w:rsidR="00014809" w:rsidRPr="00E60E3F" w:rsidRDefault="001C47B7">
      <w:pPr>
        <w:rPr>
          <w:rFonts w:ascii="Arial" w:hAnsi="Arial" w:cs="Arial"/>
          <w:sz w:val="22"/>
          <w:szCs w:val="22"/>
        </w:rPr>
      </w:pPr>
      <w:r w:rsidRPr="00E60E3F">
        <w:rPr>
          <w:rFonts w:ascii="Arial" w:hAnsi="Arial" w:cs="Arial"/>
          <w:sz w:val="22"/>
          <w:szCs w:val="22"/>
        </w:rPr>
        <w:t>Dear Sponsors and Exhibitors,</w:t>
      </w:r>
    </w:p>
    <w:p w14:paraId="2391591F" w14:textId="77777777" w:rsidR="00014809" w:rsidRPr="00E60E3F" w:rsidRDefault="00014809">
      <w:pPr>
        <w:rPr>
          <w:rFonts w:ascii="Arial" w:hAnsi="Arial" w:cs="Arial"/>
          <w:sz w:val="22"/>
          <w:szCs w:val="22"/>
        </w:rPr>
      </w:pPr>
    </w:p>
    <w:p w14:paraId="1F7095E2" w14:textId="7BB04670" w:rsidR="00014809" w:rsidRPr="00E60E3F" w:rsidRDefault="001B38DF">
      <w:pPr>
        <w:rPr>
          <w:rFonts w:ascii="Arial" w:hAnsi="Arial" w:cs="Arial"/>
          <w:sz w:val="22"/>
          <w:szCs w:val="22"/>
        </w:rPr>
      </w:pPr>
      <w:r w:rsidRPr="00E60E3F">
        <w:rPr>
          <w:rFonts w:ascii="Arial" w:hAnsi="Arial" w:cs="Arial"/>
          <w:sz w:val="22"/>
          <w:szCs w:val="22"/>
        </w:rPr>
        <w:t>When we last contacted you in June, I told you we would evaluate our options for the 25</w:t>
      </w:r>
      <w:r w:rsidRPr="00E60E3F">
        <w:rPr>
          <w:rFonts w:ascii="Arial" w:hAnsi="Arial" w:cs="Arial"/>
          <w:sz w:val="22"/>
          <w:szCs w:val="22"/>
          <w:vertAlign w:val="superscript"/>
        </w:rPr>
        <w:t>th</w:t>
      </w:r>
      <w:r w:rsidRPr="00E60E3F">
        <w:rPr>
          <w:rFonts w:ascii="Arial" w:hAnsi="Arial" w:cs="Arial"/>
          <w:sz w:val="22"/>
          <w:szCs w:val="22"/>
        </w:rPr>
        <w:t xml:space="preserve"> anniversary Conference in late summer. We want you to know we have evaluated the current situation and have a plan to move forward with an alternate in-person meeting event, that could move fully online if dictated by local regulatory and public health decisions. Below you will find the details of our plan. </w:t>
      </w:r>
    </w:p>
    <w:p w14:paraId="3D32C5D6" w14:textId="77777777" w:rsidR="00014809" w:rsidRPr="00E60E3F" w:rsidRDefault="00014809">
      <w:pPr>
        <w:rPr>
          <w:rFonts w:ascii="Arial" w:hAnsi="Arial" w:cs="Arial"/>
          <w:sz w:val="22"/>
          <w:szCs w:val="22"/>
        </w:rPr>
      </w:pPr>
    </w:p>
    <w:p w14:paraId="2819162C" w14:textId="37A76E3F" w:rsidR="00854F21" w:rsidRPr="00E60E3F" w:rsidRDefault="00854F21">
      <w:pPr>
        <w:rPr>
          <w:rFonts w:ascii="Arial" w:hAnsi="Arial" w:cs="Arial"/>
          <w:sz w:val="22"/>
          <w:szCs w:val="22"/>
        </w:rPr>
      </w:pPr>
      <w:r w:rsidRPr="00E60E3F">
        <w:rPr>
          <w:rFonts w:ascii="Arial" w:hAnsi="Arial" w:cs="Arial"/>
          <w:sz w:val="22"/>
          <w:szCs w:val="22"/>
        </w:rPr>
        <w:t xml:space="preserve">We know this is not the ideal way to celebrate a milestone, but given the circumstances we will do our best to make the Conference the best it can be. We hope you will be a part of the celebration. </w:t>
      </w:r>
    </w:p>
    <w:p w14:paraId="2D3D2B13" w14:textId="1EAA369F" w:rsidR="00657E2E" w:rsidRPr="00E60E3F" w:rsidRDefault="00657E2E">
      <w:pPr>
        <w:rPr>
          <w:rFonts w:ascii="Arial" w:hAnsi="Arial" w:cs="Arial"/>
          <w:sz w:val="22"/>
          <w:szCs w:val="22"/>
        </w:rPr>
      </w:pPr>
    </w:p>
    <w:p w14:paraId="5D332513" w14:textId="146A2878" w:rsidR="00657E2E" w:rsidRPr="00E60E3F" w:rsidRDefault="00657E2E">
      <w:pPr>
        <w:rPr>
          <w:rFonts w:ascii="Arial" w:hAnsi="Arial" w:cs="Arial"/>
          <w:sz w:val="22"/>
          <w:szCs w:val="22"/>
        </w:rPr>
      </w:pPr>
      <w:r w:rsidRPr="00E60E3F">
        <w:rPr>
          <w:rFonts w:ascii="Arial" w:hAnsi="Arial" w:cs="Arial"/>
          <w:sz w:val="22"/>
          <w:szCs w:val="22"/>
        </w:rPr>
        <w:t>The Conference will take place January 26</w:t>
      </w:r>
      <w:r w:rsidRPr="00E60E3F">
        <w:rPr>
          <w:rFonts w:ascii="Arial" w:hAnsi="Arial" w:cs="Arial"/>
          <w:sz w:val="22"/>
          <w:szCs w:val="22"/>
          <w:vertAlign w:val="superscript"/>
        </w:rPr>
        <w:t>th</w:t>
      </w:r>
      <w:r w:rsidRPr="00E60E3F">
        <w:rPr>
          <w:rFonts w:ascii="Arial" w:hAnsi="Arial" w:cs="Arial"/>
          <w:sz w:val="22"/>
          <w:szCs w:val="22"/>
        </w:rPr>
        <w:t xml:space="preserve">, 2021 in Wichita, KS at </w:t>
      </w:r>
      <w:hyperlink r:id="rId7" w:history="1">
        <w:proofErr w:type="spellStart"/>
        <w:r w:rsidRPr="00E60E3F">
          <w:rPr>
            <w:rStyle w:val="Hyperlink"/>
            <w:rFonts w:ascii="Arial" w:hAnsi="Arial" w:cs="Arial"/>
            <w:sz w:val="22"/>
            <w:szCs w:val="22"/>
          </w:rPr>
          <w:t>Botanica</w:t>
        </w:r>
        <w:proofErr w:type="spellEnd"/>
        <w:r w:rsidRPr="00E60E3F">
          <w:rPr>
            <w:rStyle w:val="Hyperlink"/>
            <w:rFonts w:ascii="Arial" w:hAnsi="Arial" w:cs="Arial"/>
            <w:sz w:val="22"/>
            <w:szCs w:val="22"/>
          </w:rPr>
          <w:t xml:space="preserve"> Wichita. </w:t>
        </w:r>
      </w:hyperlink>
      <w:r w:rsidRPr="00E60E3F">
        <w:rPr>
          <w:rFonts w:ascii="Arial" w:hAnsi="Arial" w:cs="Arial"/>
          <w:sz w:val="22"/>
          <w:szCs w:val="22"/>
        </w:rPr>
        <w:t>Due to the uncertainty of gathering limit in January, we will limit attendance to 200 individuals. We will also have the ability to move the event fully online if necessary. We know this doesn’t give sponsors as much opportunity to interact with existing cust</w:t>
      </w:r>
      <w:r w:rsidR="001E1F14" w:rsidRPr="00E60E3F">
        <w:rPr>
          <w:rFonts w:ascii="Arial" w:hAnsi="Arial" w:cs="Arial"/>
          <w:sz w:val="22"/>
          <w:szCs w:val="22"/>
        </w:rPr>
        <w:t>omers or potential new customers, but we have an opportunity to add</w:t>
      </w:r>
      <w:r w:rsidRPr="00E60E3F">
        <w:rPr>
          <w:rFonts w:ascii="Arial" w:hAnsi="Arial" w:cs="Arial"/>
          <w:sz w:val="22"/>
          <w:szCs w:val="22"/>
        </w:rPr>
        <w:t xml:space="preserve"> a second day</w:t>
      </w:r>
      <w:r w:rsidR="001E1F14" w:rsidRPr="00E60E3F">
        <w:rPr>
          <w:rFonts w:ascii="Arial" w:hAnsi="Arial" w:cs="Arial"/>
          <w:sz w:val="22"/>
          <w:szCs w:val="22"/>
        </w:rPr>
        <w:t xml:space="preserve"> if the first day sells out</w:t>
      </w:r>
      <w:r w:rsidRPr="00E60E3F">
        <w:rPr>
          <w:rFonts w:ascii="Arial" w:hAnsi="Arial" w:cs="Arial"/>
          <w:sz w:val="22"/>
          <w:szCs w:val="22"/>
        </w:rPr>
        <w:t>. That will be determi</w:t>
      </w:r>
      <w:r w:rsidR="00E60E3F" w:rsidRPr="00E60E3F">
        <w:rPr>
          <w:rFonts w:ascii="Arial" w:hAnsi="Arial" w:cs="Arial"/>
          <w:sz w:val="22"/>
          <w:szCs w:val="22"/>
        </w:rPr>
        <w:t xml:space="preserve">ned as registrations come in, and only if the first day is completely sold out. If we are able to add a second day, there will be not be an additional fee for sponsors. </w:t>
      </w:r>
    </w:p>
    <w:p w14:paraId="4FADB717" w14:textId="77777777" w:rsidR="00657E2E" w:rsidRPr="00E60E3F" w:rsidRDefault="00657E2E">
      <w:pPr>
        <w:rPr>
          <w:rFonts w:ascii="Arial" w:hAnsi="Arial" w:cs="Arial"/>
          <w:sz w:val="22"/>
          <w:szCs w:val="22"/>
        </w:rPr>
      </w:pPr>
    </w:p>
    <w:p w14:paraId="02FE2684" w14:textId="09F12BA3" w:rsidR="00657E2E" w:rsidRPr="00E60E3F" w:rsidRDefault="00657E2E">
      <w:pPr>
        <w:rPr>
          <w:rFonts w:ascii="Arial" w:hAnsi="Arial" w:cs="Arial"/>
          <w:sz w:val="22"/>
          <w:szCs w:val="22"/>
        </w:rPr>
      </w:pPr>
      <w:r w:rsidRPr="00E60E3F">
        <w:rPr>
          <w:rFonts w:ascii="Arial" w:hAnsi="Arial" w:cs="Arial"/>
          <w:sz w:val="22"/>
          <w:szCs w:val="22"/>
        </w:rPr>
        <w:t xml:space="preserve">Below you will find a revised sponsorship information. With the change in venue, anticipated attendance and COVID circumstances, we have lowered the sponsorships to $5000. </w:t>
      </w:r>
      <w:r w:rsidR="00396907" w:rsidRPr="00E60E3F">
        <w:rPr>
          <w:rFonts w:ascii="Arial" w:hAnsi="Arial" w:cs="Arial"/>
          <w:sz w:val="22"/>
          <w:szCs w:val="22"/>
        </w:rPr>
        <w:t xml:space="preserve">We have a very nice room where sponsors will setup, </w:t>
      </w:r>
      <w:hyperlink r:id="rId8" w:history="1">
        <w:r w:rsidR="00396907" w:rsidRPr="00E60E3F">
          <w:rPr>
            <w:rStyle w:val="Hyperlink"/>
            <w:rFonts w:ascii="Arial" w:hAnsi="Arial" w:cs="Arial"/>
            <w:sz w:val="22"/>
            <w:szCs w:val="22"/>
          </w:rPr>
          <w:t>Lotus Hall</w:t>
        </w:r>
      </w:hyperlink>
      <w:r w:rsidR="00396907" w:rsidRPr="00E60E3F">
        <w:rPr>
          <w:rFonts w:ascii="Arial" w:hAnsi="Arial" w:cs="Arial"/>
          <w:sz w:val="22"/>
          <w:szCs w:val="22"/>
        </w:rPr>
        <w:t xml:space="preserve">. </w:t>
      </w:r>
      <w:r w:rsidR="00E60E3F" w:rsidRPr="00E60E3F">
        <w:rPr>
          <w:rFonts w:ascii="Arial" w:hAnsi="Arial" w:cs="Arial"/>
          <w:sz w:val="22"/>
          <w:szCs w:val="22"/>
        </w:rPr>
        <w:t>With the current spacing requirements, t</w:t>
      </w:r>
      <w:r w:rsidR="003D6415">
        <w:rPr>
          <w:rFonts w:ascii="Arial" w:hAnsi="Arial" w:cs="Arial"/>
          <w:sz w:val="22"/>
          <w:szCs w:val="22"/>
        </w:rPr>
        <w:t>he room</w:t>
      </w:r>
      <w:r w:rsidR="00E60E3F" w:rsidRPr="00E60E3F">
        <w:rPr>
          <w:rFonts w:ascii="Arial" w:hAnsi="Arial" w:cs="Arial"/>
          <w:sz w:val="22"/>
          <w:szCs w:val="22"/>
        </w:rPr>
        <w:t xml:space="preserve"> allows us 14</w:t>
      </w:r>
      <w:r w:rsidR="00593586">
        <w:rPr>
          <w:rFonts w:ascii="Arial" w:hAnsi="Arial" w:cs="Arial"/>
          <w:sz w:val="22"/>
          <w:szCs w:val="22"/>
        </w:rPr>
        <w:t xml:space="preserve"> sponsor</w:t>
      </w:r>
      <w:r w:rsidR="00E60E3F" w:rsidRPr="00E60E3F">
        <w:rPr>
          <w:rFonts w:ascii="Arial" w:hAnsi="Arial" w:cs="Arial"/>
          <w:sz w:val="22"/>
          <w:szCs w:val="22"/>
        </w:rPr>
        <w:t xml:space="preserve"> exhibit spaces, measuring 10X10. </w:t>
      </w:r>
      <w:r w:rsidR="00396907" w:rsidRPr="00E60E3F">
        <w:rPr>
          <w:rFonts w:ascii="Arial" w:hAnsi="Arial" w:cs="Arial"/>
          <w:sz w:val="22"/>
          <w:szCs w:val="22"/>
        </w:rPr>
        <w:t xml:space="preserve">All of the presentations will take place in the </w:t>
      </w:r>
      <w:hyperlink r:id="rId9" w:history="1">
        <w:r w:rsidR="00396907" w:rsidRPr="00E60E3F">
          <w:rPr>
            <w:rStyle w:val="Hyperlink"/>
            <w:rFonts w:ascii="Arial" w:hAnsi="Arial" w:cs="Arial"/>
            <w:sz w:val="22"/>
            <w:szCs w:val="22"/>
          </w:rPr>
          <w:t>Terrace Room</w:t>
        </w:r>
      </w:hyperlink>
      <w:r w:rsidR="00396907" w:rsidRPr="00E60E3F">
        <w:rPr>
          <w:rFonts w:ascii="Arial" w:hAnsi="Arial" w:cs="Arial"/>
          <w:sz w:val="22"/>
          <w:szCs w:val="22"/>
        </w:rPr>
        <w:t xml:space="preserve">. </w:t>
      </w:r>
      <w:r w:rsidR="00E60E3F" w:rsidRPr="00E60E3F">
        <w:rPr>
          <w:rFonts w:ascii="Arial" w:hAnsi="Arial" w:cs="Arial"/>
          <w:sz w:val="22"/>
          <w:szCs w:val="22"/>
        </w:rPr>
        <w:t>This room will be setup in round tables, allowing us up to 200 individuals in the r</w:t>
      </w:r>
      <w:r w:rsidR="003D6415">
        <w:rPr>
          <w:rFonts w:ascii="Arial" w:hAnsi="Arial" w:cs="Arial"/>
          <w:sz w:val="22"/>
          <w:szCs w:val="22"/>
        </w:rPr>
        <w:t xml:space="preserve">oom, the limit applies to </w:t>
      </w:r>
      <w:r w:rsidR="00E60E3F" w:rsidRPr="00E60E3F">
        <w:rPr>
          <w:rFonts w:ascii="Arial" w:hAnsi="Arial" w:cs="Arial"/>
          <w:sz w:val="22"/>
          <w:szCs w:val="22"/>
        </w:rPr>
        <w:t>everyone</w:t>
      </w:r>
      <w:r w:rsidR="003D6415">
        <w:rPr>
          <w:rFonts w:ascii="Arial" w:hAnsi="Arial" w:cs="Arial"/>
          <w:sz w:val="22"/>
          <w:szCs w:val="22"/>
        </w:rPr>
        <w:t>,</w:t>
      </w:r>
      <w:r w:rsidR="00E60E3F" w:rsidRPr="00E60E3F">
        <w:rPr>
          <w:rFonts w:ascii="Arial" w:hAnsi="Arial" w:cs="Arial"/>
          <w:sz w:val="22"/>
          <w:szCs w:val="22"/>
        </w:rPr>
        <w:t xml:space="preserve"> including sponsors. </w:t>
      </w:r>
    </w:p>
    <w:p w14:paraId="3C1E63EA" w14:textId="77777777" w:rsidR="00854F21" w:rsidRPr="00E60E3F" w:rsidRDefault="00854F21">
      <w:pPr>
        <w:rPr>
          <w:rFonts w:ascii="Arial" w:hAnsi="Arial" w:cs="Arial"/>
          <w:sz w:val="22"/>
          <w:szCs w:val="22"/>
        </w:rPr>
      </w:pPr>
    </w:p>
    <w:p w14:paraId="5FDC6833" w14:textId="487DBC12" w:rsidR="00014809" w:rsidRPr="00E60E3F" w:rsidRDefault="00593586">
      <w:pPr>
        <w:rPr>
          <w:rFonts w:ascii="Arial" w:hAnsi="Arial" w:cs="Arial"/>
          <w:sz w:val="22"/>
          <w:szCs w:val="22"/>
        </w:rPr>
      </w:pPr>
      <w:r>
        <w:rPr>
          <w:rFonts w:ascii="Arial" w:hAnsi="Arial" w:cs="Arial"/>
          <w:sz w:val="22"/>
          <w:szCs w:val="22"/>
        </w:rPr>
        <w:t xml:space="preserve">Again we understand this is not ideal, but we will make the best experience it can be under these difficult circumstances. </w:t>
      </w:r>
      <w:r w:rsidR="00F97C08" w:rsidRPr="00E60E3F">
        <w:rPr>
          <w:rFonts w:ascii="Arial" w:hAnsi="Arial" w:cs="Arial"/>
          <w:sz w:val="22"/>
          <w:szCs w:val="22"/>
        </w:rPr>
        <w:t xml:space="preserve">If you have any questions please contact us at </w:t>
      </w:r>
      <w:hyperlink r:id="rId10" w:history="1">
        <w:r w:rsidR="00F97C08" w:rsidRPr="00E60E3F">
          <w:rPr>
            <w:rStyle w:val="Hyperlink"/>
            <w:rFonts w:ascii="Arial" w:hAnsi="Arial" w:cs="Arial"/>
            <w:sz w:val="22"/>
            <w:szCs w:val="22"/>
          </w:rPr>
          <w:t>Swaffar@notill.org</w:t>
        </w:r>
      </w:hyperlink>
      <w:r w:rsidR="00F97C08" w:rsidRPr="00E60E3F">
        <w:rPr>
          <w:rFonts w:ascii="Arial" w:hAnsi="Arial" w:cs="Arial"/>
          <w:sz w:val="22"/>
          <w:szCs w:val="22"/>
        </w:rPr>
        <w:t xml:space="preserve"> or call us at  (785) 210-4549.</w:t>
      </w:r>
    </w:p>
    <w:p w14:paraId="259654FB" w14:textId="77777777" w:rsidR="00F97C08" w:rsidRPr="00E60E3F" w:rsidRDefault="00F97C08">
      <w:pPr>
        <w:rPr>
          <w:rFonts w:ascii="Arial" w:hAnsi="Arial" w:cs="Arial"/>
          <w:sz w:val="22"/>
          <w:szCs w:val="22"/>
        </w:rPr>
      </w:pPr>
    </w:p>
    <w:p w14:paraId="2089DB5C" w14:textId="77777777" w:rsidR="00F97C08" w:rsidRPr="00E60E3F" w:rsidRDefault="00F97C08">
      <w:pPr>
        <w:rPr>
          <w:rFonts w:ascii="Arial" w:hAnsi="Arial" w:cs="Arial"/>
          <w:sz w:val="22"/>
          <w:szCs w:val="22"/>
        </w:rPr>
      </w:pPr>
    </w:p>
    <w:p w14:paraId="63B122F9" w14:textId="77777777" w:rsidR="00F97C08" w:rsidRPr="00E60E3F" w:rsidRDefault="00F97C08">
      <w:pPr>
        <w:rPr>
          <w:rFonts w:ascii="Arial" w:hAnsi="Arial" w:cs="Arial"/>
          <w:sz w:val="22"/>
          <w:szCs w:val="22"/>
        </w:rPr>
      </w:pPr>
      <w:r w:rsidRPr="00E60E3F">
        <w:rPr>
          <w:rFonts w:ascii="Arial" w:hAnsi="Arial" w:cs="Arial"/>
          <w:sz w:val="22"/>
          <w:szCs w:val="22"/>
        </w:rPr>
        <w:t>Sincerely,</w:t>
      </w:r>
    </w:p>
    <w:p w14:paraId="1D97A066" w14:textId="77777777" w:rsidR="00F97C08" w:rsidRPr="00E60E3F" w:rsidRDefault="00F97C08">
      <w:pPr>
        <w:rPr>
          <w:rFonts w:ascii="Arial" w:hAnsi="Arial" w:cs="Arial"/>
          <w:sz w:val="22"/>
          <w:szCs w:val="22"/>
        </w:rPr>
      </w:pPr>
    </w:p>
    <w:p w14:paraId="5CF118C8" w14:textId="41BE2642" w:rsidR="00F97C08" w:rsidRPr="00E60E3F" w:rsidRDefault="00CE77AB">
      <w:pPr>
        <w:rPr>
          <w:rFonts w:ascii="Arial" w:hAnsi="Arial" w:cs="Arial"/>
          <w:sz w:val="22"/>
          <w:szCs w:val="22"/>
        </w:rPr>
      </w:pPr>
      <w:r w:rsidRPr="00E60E3F">
        <w:rPr>
          <w:rFonts w:ascii="Arial" w:hAnsi="Arial" w:cs="Arial"/>
          <w:noProof/>
          <w:sz w:val="22"/>
          <w:szCs w:val="22"/>
        </w:rPr>
        <w:drawing>
          <wp:inline distT="0" distB="0" distL="0" distR="0" wp14:anchorId="36CE9CAD" wp14:editId="76EF9DD1">
            <wp:extent cx="2238916" cy="5384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ffarsig.jpg"/>
                    <pic:cNvPicPr/>
                  </pic:nvPicPr>
                  <pic:blipFill>
                    <a:blip r:embed="rId11">
                      <a:extLst>
                        <a:ext uri="{28A0092B-C50C-407E-A947-70E740481C1C}">
                          <a14:useLocalDpi xmlns:a14="http://schemas.microsoft.com/office/drawing/2010/main" val="0"/>
                        </a:ext>
                      </a:extLst>
                    </a:blip>
                    <a:stretch>
                      <a:fillRect/>
                    </a:stretch>
                  </pic:blipFill>
                  <pic:spPr>
                    <a:xfrm>
                      <a:off x="0" y="0"/>
                      <a:ext cx="2246826" cy="540382"/>
                    </a:xfrm>
                    <a:prstGeom prst="rect">
                      <a:avLst/>
                    </a:prstGeom>
                  </pic:spPr>
                </pic:pic>
              </a:graphicData>
            </a:graphic>
          </wp:inline>
        </w:drawing>
      </w:r>
    </w:p>
    <w:p w14:paraId="2850A58C" w14:textId="77777777" w:rsidR="00F97C08" w:rsidRPr="00E60E3F" w:rsidRDefault="00F97C08">
      <w:pPr>
        <w:rPr>
          <w:rFonts w:ascii="Arial" w:hAnsi="Arial" w:cs="Arial"/>
          <w:sz w:val="22"/>
          <w:szCs w:val="22"/>
        </w:rPr>
      </w:pPr>
      <w:r w:rsidRPr="00E60E3F">
        <w:rPr>
          <w:rFonts w:ascii="Arial" w:hAnsi="Arial" w:cs="Arial"/>
          <w:sz w:val="22"/>
          <w:szCs w:val="22"/>
        </w:rPr>
        <w:t>Steve Swaffar</w:t>
      </w:r>
    </w:p>
    <w:p w14:paraId="445D601E" w14:textId="2C9E469A" w:rsidR="00F97C08" w:rsidRPr="00A220E5" w:rsidRDefault="00F97C08">
      <w:pPr>
        <w:rPr>
          <w:rFonts w:ascii="Arial" w:hAnsi="Arial" w:cs="Arial"/>
          <w:sz w:val="22"/>
          <w:szCs w:val="22"/>
        </w:rPr>
      </w:pPr>
      <w:r w:rsidRPr="00E60E3F">
        <w:rPr>
          <w:rFonts w:ascii="Arial" w:hAnsi="Arial" w:cs="Arial"/>
          <w:sz w:val="22"/>
          <w:szCs w:val="22"/>
        </w:rPr>
        <w:t>Executive Director</w:t>
      </w:r>
    </w:p>
    <w:p w14:paraId="6B73A319" w14:textId="6792A89D" w:rsidR="00F97C08" w:rsidRDefault="007E5146" w:rsidP="00F97C08">
      <w:pPr>
        <w:rPr>
          <w:rFonts w:ascii="Arial" w:hAnsi="Arial"/>
          <w:sz w:val="22"/>
          <w:szCs w:val="22"/>
        </w:rPr>
      </w:pPr>
      <w:r w:rsidRPr="009F6D17">
        <w:rPr>
          <w:rFonts w:ascii="Calibri" w:eastAsia="Times New Roman" w:hAnsi="Calibri"/>
          <w:noProof/>
          <w:sz w:val="22"/>
          <w:szCs w:val="22"/>
        </w:rPr>
        <w:lastRenderedPageBreak/>
        <mc:AlternateContent>
          <mc:Choice Requires="wps">
            <w:drawing>
              <wp:anchor distT="0" distB="0" distL="114300" distR="114300" simplePos="0" relativeHeight="251652608" behindDoc="0" locked="0" layoutInCell="1" allowOverlap="1" wp14:anchorId="13F91DE1" wp14:editId="3D6E7F0D">
                <wp:simplePos x="0" y="0"/>
                <wp:positionH relativeFrom="column">
                  <wp:posOffset>-233886</wp:posOffset>
                </wp:positionH>
                <wp:positionV relativeFrom="paragraph">
                  <wp:posOffset>205773</wp:posOffset>
                </wp:positionV>
                <wp:extent cx="3541318" cy="412750"/>
                <wp:effectExtent l="0" t="0" r="2540" b="6350"/>
                <wp:wrapNone/>
                <wp:docPr id="2" name="Text Box 2"/>
                <wp:cNvGraphicFramePr/>
                <a:graphic xmlns:a="http://schemas.openxmlformats.org/drawingml/2006/main">
                  <a:graphicData uri="http://schemas.microsoft.com/office/word/2010/wordprocessingShape">
                    <wps:wsp>
                      <wps:cNvSpPr txBox="1"/>
                      <wps:spPr>
                        <a:xfrm>
                          <a:off x="0" y="0"/>
                          <a:ext cx="3541318" cy="41275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AAD8E" w14:textId="426981A7" w:rsidR="00B02D1B" w:rsidRPr="009F6D17" w:rsidRDefault="00D51D38" w:rsidP="006940B0">
                            <w:pPr>
                              <w:rPr>
                                <w:rFonts w:ascii="Arial" w:hAnsi="Arial"/>
                                <w:b/>
                                <w:color w:val="23694A"/>
                                <w:sz w:val="36"/>
                                <w:szCs w:val="36"/>
                              </w:rPr>
                            </w:pPr>
                            <w:r>
                              <w:rPr>
                                <w:rFonts w:ascii="Arial" w:hAnsi="Arial"/>
                                <w:b/>
                                <w:color w:val="23694A"/>
                                <w:sz w:val="36"/>
                                <w:szCs w:val="36"/>
                              </w:rPr>
                              <w:t>2021 Sponsorships</w:t>
                            </w:r>
                            <w:r w:rsidR="007E5146">
                              <w:rPr>
                                <w:rFonts w:ascii="Arial" w:hAnsi="Arial"/>
                                <w:b/>
                                <w:color w:val="23694A"/>
                                <w:sz w:val="36"/>
                                <w:szCs w:val="36"/>
                              </w:rPr>
                              <w:t xml:space="preserve"> </w:t>
                            </w:r>
                          </w:p>
                          <w:p w14:paraId="2EB0ED9D" w14:textId="77777777" w:rsidR="00B02D1B" w:rsidRDefault="00B02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91DE1" id="_x0000_t202" coordsize="21600,21600" o:spt="202" path="m,l,21600r21600,l21600,xe">
                <v:stroke joinstyle="miter"/>
                <v:path gradientshapeok="t" o:connecttype="rect"/>
              </v:shapetype>
              <v:shape id="Text Box 2" o:spid="_x0000_s1026" type="#_x0000_t202" style="position:absolute;margin-left:-18.4pt;margin-top:16.2pt;width:278.85pt;height: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yduwIAAMs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" fillcolor="white [3212]" stroked="f">
                <v:textbox>
                  <w:txbxContent>
                    <w:p w14:paraId="420AAD8E" w14:textId="426981A7" w:rsidR="00B02D1B" w:rsidRPr="009F6D17" w:rsidRDefault="00D51D38" w:rsidP="006940B0">
                      <w:pPr>
                        <w:rPr>
                          <w:rFonts w:ascii="Arial" w:hAnsi="Arial"/>
                          <w:b/>
                          <w:color w:val="23694A"/>
                          <w:sz w:val="36"/>
                          <w:szCs w:val="36"/>
                        </w:rPr>
                      </w:pPr>
                      <w:r>
                        <w:rPr>
                          <w:rFonts w:ascii="Arial" w:hAnsi="Arial"/>
                          <w:b/>
                          <w:color w:val="23694A"/>
                          <w:sz w:val="36"/>
                          <w:szCs w:val="36"/>
                        </w:rPr>
                        <w:t>2021 Sponsorships</w:t>
                      </w:r>
                      <w:r w:rsidR="007E5146">
                        <w:rPr>
                          <w:rFonts w:ascii="Arial" w:hAnsi="Arial"/>
                          <w:b/>
                          <w:color w:val="23694A"/>
                          <w:sz w:val="36"/>
                          <w:szCs w:val="36"/>
                        </w:rPr>
                        <w:t xml:space="preserve"> </w:t>
                      </w:r>
                    </w:p>
                    <w:p w14:paraId="2EB0ED9D" w14:textId="77777777" w:rsidR="00B02D1B" w:rsidRDefault="00B02D1B"/>
                  </w:txbxContent>
                </v:textbox>
              </v:shape>
            </w:pict>
          </mc:Fallback>
        </mc:AlternateContent>
      </w:r>
    </w:p>
    <w:p w14:paraId="4E44F41C" w14:textId="6F958325" w:rsidR="00F97C08" w:rsidRDefault="00F97C08" w:rsidP="00F97C08">
      <w:pPr>
        <w:rPr>
          <w:rFonts w:ascii="Arial" w:hAnsi="Arial"/>
          <w:sz w:val="22"/>
          <w:szCs w:val="22"/>
        </w:rPr>
      </w:pPr>
    </w:p>
    <w:p w14:paraId="3C6482B7" w14:textId="0DFF1691" w:rsidR="00F97C08" w:rsidRDefault="00F97C08" w:rsidP="00F97C08">
      <w:pPr>
        <w:rPr>
          <w:rFonts w:ascii="Arial" w:hAnsi="Arial"/>
          <w:sz w:val="22"/>
          <w:szCs w:val="22"/>
        </w:rPr>
      </w:pPr>
    </w:p>
    <w:p w14:paraId="7517BB4D" w14:textId="5C0B1BA3" w:rsidR="00F97C08" w:rsidRPr="009F6D17" w:rsidRDefault="00F97C08" w:rsidP="00F97C08">
      <w:pPr>
        <w:rPr>
          <w:rFonts w:ascii="Arial" w:hAnsi="Arial"/>
          <w:sz w:val="22"/>
          <w:szCs w:val="22"/>
        </w:rPr>
      </w:pPr>
    </w:p>
    <w:tbl>
      <w:tblPr>
        <w:tblW w:w="8640" w:type="dxa"/>
        <w:tblInd w:w="93" w:type="dxa"/>
        <w:tblLook w:val="04A0" w:firstRow="1" w:lastRow="0" w:firstColumn="1" w:lastColumn="0" w:noHBand="0" w:noVBand="1"/>
      </w:tblPr>
      <w:tblGrid>
        <w:gridCol w:w="4320"/>
        <w:gridCol w:w="4320"/>
      </w:tblGrid>
      <w:tr w:rsidR="006B5D91" w:rsidRPr="00FC3C85" w14:paraId="73DD0AA7" w14:textId="77777777" w:rsidTr="006B5D91">
        <w:trPr>
          <w:trHeight w:val="720"/>
        </w:trPr>
        <w:tc>
          <w:tcPr>
            <w:tcW w:w="4320" w:type="dxa"/>
            <w:tcBorders>
              <w:top w:val="nil"/>
              <w:left w:val="nil"/>
              <w:bottom w:val="nil"/>
              <w:right w:val="nil"/>
            </w:tcBorders>
            <w:shd w:val="clear" w:color="auto" w:fill="auto"/>
            <w:noWrap/>
            <w:vAlign w:val="center"/>
            <w:hideMark/>
          </w:tcPr>
          <w:p w14:paraId="2A798158" w14:textId="6AF4A031" w:rsidR="006B5D91" w:rsidRPr="009F6D17" w:rsidRDefault="006B5D91" w:rsidP="002C5CCC">
            <w:pPr>
              <w:rPr>
                <w:rFonts w:ascii="Calibri" w:eastAsia="Times New Roman" w:hAnsi="Calibri"/>
                <w:sz w:val="22"/>
                <w:szCs w:val="22"/>
              </w:rPr>
            </w:pPr>
          </w:p>
        </w:tc>
        <w:tc>
          <w:tcPr>
            <w:tcW w:w="4320" w:type="dxa"/>
            <w:tcBorders>
              <w:top w:val="nil"/>
              <w:left w:val="nil"/>
              <w:bottom w:val="nil"/>
              <w:right w:val="nil"/>
            </w:tcBorders>
            <w:shd w:val="clear" w:color="auto" w:fill="D9D9D9" w:themeFill="background1" w:themeFillShade="D9"/>
            <w:vAlign w:val="center"/>
            <w:hideMark/>
          </w:tcPr>
          <w:p w14:paraId="74CCE794" w14:textId="7B5EB2B3" w:rsidR="006B5D91" w:rsidRPr="009F6D17" w:rsidRDefault="006B5D91" w:rsidP="00F97C08">
            <w:pPr>
              <w:jc w:val="center"/>
              <w:rPr>
                <w:rFonts w:ascii="Calibri" w:eastAsia="Times New Roman" w:hAnsi="Calibri"/>
                <w:sz w:val="22"/>
                <w:szCs w:val="22"/>
              </w:rPr>
            </w:pPr>
            <w:r>
              <w:rPr>
                <w:rFonts w:ascii="Calibri" w:eastAsia="Times New Roman" w:hAnsi="Calibri"/>
                <w:sz w:val="22"/>
                <w:szCs w:val="22"/>
              </w:rPr>
              <w:t>Exhibits</w:t>
            </w:r>
          </w:p>
        </w:tc>
      </w:tr>
      <w:tr w:rsidR="006B5D91" w:rsidRPr="00FC3C85" w14:paraId="72650FF7" w14:textId="77777777" w:rsidTr="006B5D91">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EAC79" w14:textId="77777777"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Investment</w:t>
            </w:r>
          </w:p>
        </w:tc>
        <w:tc>
          <w:tcPr>
            <w:tcW w:w="4320" w:type="dxa"/>
            <w:tcBorders>
              <w:top w:val="single" w:sz="4" w:space="0" w:color="auto"/>
              <w:left w:val="nil"/>
              <w:bottom w:val="single" w:sz="4" w:space="0" w:color="auto"/>
              <w:right w:val="single" w:sz="4" w:space="0" w:color="auto"/>
            </w:tcBorders>
            <w:shd w:val="clear" w:color="auto" w:fill="auto"/>
            <w:vAlign w:val="bottom"/>
            <w:hideMark/>
          </w:tcPr>
          <w:p w14:paraId="04274A96" w14:textId="77777777" w:rsidR="006B5D91" w:rsidRPr="009F6D17" w:rsidRDefault="006B5D91" w:rsidP="007E5146">
            <w:pPr>
              <w:jc w:val="cente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$5,000</w:t>
            </w:r>
          </w:p>
        </w:tc>
      </w:tr>
      <w:tr w:rsidR="006B5D91" w:rsidRPr="00FC3C85" w14:paraId="55CE7E01" w14:textId="77777777" w:rsidTr="006B5D91">
        <w:trPr>
          <w:trHeight w:val="30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A226EC4" w14:textId="77777777"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 Available</w:t>
            </w:r>
          </w:p>
        </w:tc>
        <w:tc>
          <w:tcPr>
            <w:tcW w:w="4320" w:type="dxa"/>
            <w:tcBorders>
              <w:top w:val="nil"/>
              <w:left w:val="nil"/>
              <w:bottom w:val="single" w:sz="4" w:space="0" w:color="auto"/>
              <w:right w:val="single" w:sz="4" w:space="0" w:color="auto"/>
            </w:tcBorders>
            <w:shd w:val="clear" w:color="auto" w:fill="auto"/>
            <w:vAlign w:val="bottom"/>
            <w:hideMark/>
          </w:tcPr>
          <w:p w14:paraId="45CFF3F3" w14:textId="77777777" w:rsidR="006B5D91" w:rsidRPr="009F6D17" w:rsidRDefault="006B5D91" w:rsidP="007E5146">
            <w:pPr>
              <w:jc w:val="cente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10+</w:t>
            </w:r>
          </w:p>
        </w:tc>
      </w:tr>
      <w:tr w:rsidR="006B5D91" w:rsidRPr="00FC3C85" w14:paraId="06C5DEF0" w14:textId="77777777" w:rsidTr="006B5D91">
        <w:trPr>
          <w:trHeight w:val="179"/>
        </w:trPr>
        <w:tc>
          <w:tcPr>
            <w:tcW w:w="4320" w:type="dxa"/>
            <w:tcBorders>
              <w:top w:val="nil"/>
              <w:left w:val="single" w:sz="4" w:space="0" w:color="auto"/>
              <w:bottom w:val="single" w:sz="4" w:space="0" w:color="auto"/>
              <w:right w:val="single" w:sz="4" w:space="0" w:color="auto"/>
            </w:tcBorders>
            <w:shd w:val="clear" w:color="auto" w:fill="EBF1DE"/>
            <w:noWrap/>
            <w:vAlign w:val="bottom"/>
            <w:hideMark/>
          </w:tcPr>
          <w:p w14:paraId="6DC4C633" w14:textId="77777777"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Exhibit Space</w:t>
            </w:r>
          </w:p>
        </w:tc>
        <w:tc>
          <w:tcPr>
            <w:tcW w:w="4320" w:type="dxa"/>
            <w:tcBorders>
              <w:top w:val="nil"/>
              <w:left w:val="nil"/>
              <w:bottom w:val="single" w:sz="4" w:space="0" w:color="auto"/>
              <w:right w:val="single" w:sz="4" w:space="0" w:color="auto"/>
            </w:tcBorders>
            <w:shd w:val="clear" w:color="auto" w:fill="auto"/>
            <w:vAlign w:val="bottom"/>
            <w:hideMark/>
          </w:tcPr>
          <w:p w14:paraId="02BF7A5C" w14:textId="490375B7" w:rsidR="006B5D91" w:rsidRPr="009F6D17" w:rsidRDefault="006B5D91" w:rsidP="007E5146">
            <w:pPr>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Spaces will be assigned based on registration order</w:t>
            </w:r>
          </w:p>
        </w:tc>
      </w:tr>
      <w:tr w:rsidR="006B5D91" w:rsidRPr="00FC3C85" w14:paraId="498A6635" w14:textId="77777777" w:rsidTr="00EC753B">
        <w:trPr>
          <w:trHeight w:val="530"/>
        </w:trPr>
        <w:tc>
          <w:tcPr>
            <w:tcW w:w="4320" w:type="dxa"/>
            <w:tcBorders>
              <w:top w:val="nil"/>
              <w:left w:val="single" w:sz="4" w:space="0" w:color="auto"/>
              <w:bottom w:val="single" w:sz="4" w:space="0" w:color="auto"/>
              <w:right w:val="single" w:sz="4" w:space="0" w:color="auto"/>
            </w:tcBorders>
            <w:shd w:val="clear" w:color="auto" w:fill="EBF1DE"/>
            <w:vAlign w:val="bottom"/>
            <w:hideMark/>
          </w:tcPr>
          <w:p w14:paraId="7006438D" w14:textId="77777777"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Exhibit Sizes</w:t>
            </w:r>
          </w:p>
        </w:tc>
        <w:tc>
          <w:tcPr>
            <w:tcW w:w="4320" w:type="dxa"/>
            <w:tcBorders>
              <w:top w:val="nil"/>
              <w:left w:val="nil"/>
              <w:bottom w:val="single" w:sz="4" w:space="0" w:color="auto"/>
              <w:right w:val="single" w:sz="4" w:space="0" w:color="auto"/>
            </w:tcBorders>
            <w:shd w:val="clear" w:color="auto" w:fill="auto"/>
            <w:vAlign w:val="bottom"/>
            <w:hideMark/>
          </w:tcPr>
          <w:p w14:paraId="58F1A66C" w14:textId="74E2146C" w:rsidR="006B5D91" w:rsidRPr="009F6D17" w:rsidRDefault="005A1C51" w:rsidP="005A1C51">
            <w:pPr>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10</w:t>
            </w:r>
            <w:r w:rsidR="006B5D91" w:rsidRPr="009F6D17">
              <w:rPr>
                <w:rFonts w:asciiTheme="majorHAnsi" w:eastAsia="Times New Roman" w:hAnsiTheme="majorHAnsi" w:cstheme="majorHAnsi"/>
                <w:sz w:val="22"/>
                <w:szCs w:val="22"/>
              </w:rPr>
              <w:t>’x10’ - One</w:t>
            </w:r>
            <w:r w:rsidR="000204FB">
              <w:rPr>
                <w:rFonts w:asciiTheme="majorHAnsi" w:eastAsia="Times New Roman" w:hAnsiTheme="majorHAnsi" w:cstheme="majorHAnsi"/>
                <w:sz w:val="22"/>
                <w:szCs w:val="22"/>
              </w:rPr>
              <w:t xml:space="preserve"> (1) 8’ foot table, 2 chairs, in</w:t>
            </w:r>
            <w:r w:rsidR="00EC753B">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Lotus Hall</w:t>
            </w:r>
          </w:p>
        </w:tc>
      </w:tr>
      <w:tr w:rsidR="006B5D91" w:rsidRPr="00FC3C85" w14:paraId="2CFB50B2" w14:textId="77777777" w:rsidTr="006B5D91">
        <w:trPr>
          <w:trHeight w:val="300"/>
        </w:trPr>
        <w:tc>
          <w:tcPr>
            <w:tcW w:w="4320" w:type="dxa"/>
            <w:tcBorders>
              <w:top w:val="nil"/>
              <w:left w:val="single" w:sz="4" w:space="0" w:color="auto"/>
              <w:bottom w:val="single" w:sz="4" w:space="0" w:color="auto"/>
              <w:right w:val="single" w:sz="4" w:space="0" w:color="auto"/>
            </w:tcBorders>
            <w:shd w:val="clear" w:color="auto" w:fill="EBF1DE"/>
            <w:noWrap/>
            <w:vAlign w:val="bottom"/>
            <w:hideMark/>
          </w:tcPr>
          <w:p w14:paraId="5D7FEB73" w14:textId="77777777"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Electricity &amp; Internet</w:t>
            </w:r>
          </w:p>
        </w:tc>
        <w:tc>
          <w:tcPr>
            <w:tcW w:w="4320" w:type="dxa"/>
            <w:tcBorders>
              <w:top w:val="nil"/>
              <w:left w:val="nil"/>
              <w:bottom w:val="single" w:sz="4" w:space="0" w:color="auto"/>
              <w:right w:val="single" w:sz="4" w:space="0" w:color="auto"/>
            </w:tcBorders>
            <w:shd w:val="clear" w:color="auto" w:fill="auto"/>
            <w:vAlign w:val="bottom"/>
            <w:hideMark/>
          </w:tcPr>
          <w:p w14:paraId="4217FABF" w14:textId="4F7FB92B" w:rsidR="006B5D91" w:rsidRPr="009F6D17" w:rsidRDefault="00CB450D" w:rsidP="007E5146">
            <w:pPr>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Internet is included, please specify if electricity is needed. </w:t>
            </w:r>
          </w:p>
        </w:tc>
      </w:tr>
      <w:tr w:rsidR="006B5D91" w:rsidRPr="00FC3C85" w14:paraId="0DD445E0" w14:textId="77777777" w:rsidTr="006B5D91">
        <w:trPr>
          <w:trHeight w:val="600"/>
        </w:trPr>
        <w:tc>
          <w:tcPr>
            <w:tcW w:w="4320" w:type="dxa"/>
            <w:tcBorders>
              <w:top w:val="nil"/>
              <w:left w:val="single" w:sz="4" w:space="0" w:color="auto"/>
              <w:bottom w:val="single" w:sz="4" w:space="0" w:color="auto"/>
              <w:right w:val="single" w:sz="4" w:space="0" w:color="auto"/>
            </w:tcBorders>
            <w:shd w:val="clear" w:color="auto" w:fill="EBF1DE"/>
            <w:noWrap/>
            <w:vAlign w:val="bottom"/>
            <w:hideMark/>
          </w:tcPr>
          <w:p w14:paraId="4053984D" w14:textId="77777777"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Booth Enhancements</w:t>
            </w:r>
          </w:p>
        </w:tc>
        <w:tc>
          <w:tcPr>
            <w:tcW w:w="4320" w:type="dxa"/>
            <w:tcBorders>
              <w:top w:val="nil"/>
              <w:left w:val="nil"/>
              <w:bottom w:val="single" w:sz="4" w:space="0" w:color="auto"/>
              <w:right w:val="single" w:sz="4" w:space="0" w:color="auto"/>
            </w:tcBorders>
            <w:shd w:val="clear" w:color="auto" w:fill="auto"/>
            <w:vAlign w:val="bottom"/>
            <w:hideMark/>
          </w:tcPr>
          <w:p w14:paraId="4CDE78FC" w14:textId="77777777" w:rsidR="006B5D91" w:rsidRPr="009F6D17" w:rsidRDefault="006B5D91" w:rsidP="007E5146">
            <w:pPr>
              <w:jc w:val="cente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Available upon request for cost</w:t>
            </w:r>
          </w:p>
        </w:tc>
      </w:tr>
      <w:tr w:rsidR="006B5D91" w:rsidRPr="00FC3C85" w14:paraId="26319513" w14:textId="77777777" w:rsidTr="006B5D91">
        <w:trPr>
          <w:trHeight w:val="386"/>
        </w:trPr>
        <w:tc>
          <w:tcPr>
            <w:tcW w:w="4320" w:type="dxa"/>
            <w:tcBorders>
              <w:top w:val="nil"/>
              <w:left w:val="single" w:sz="4" w:space="0" w:color="auto"/>
              <w:bottom w:val="single" w:sz="4" w:space="0" w:color="auto"/>
              <w:right w:val="single" w:sz="4" w:space="0" w:color="auto"/>
            </w:tcBorders>
            <w:shd w:val="clear" w:color="auto" w:fill="EBF1DE"/>
            <w:noWrap/>
            <w:vAlign w:val="bottom"/>
            <w:hideMark/>
          </w:tcPr>
          <w:p w14:paraId="23894C30" w14:textId="77777777" w:rsidR="006B5D91" w:rsidRPr="009F6D17" w:rsidRDefault="006B5D91" w:rsidP="00F97C08">
            <w:pPr>
              <w:rPr>
                <w:rFonts w:asciiTheme="majorHAnsi" w:eastAsia="Calibri,Times New Roman" w:hAnsiTheme="majorHAnsi" w:cstheme="majorHAnsi"/>
                <w:sz w:val="22"/>
                <w:szCs w:val="22"/>
              </w:rPr>
            </w:pPr>
            <w:r w:rsidRPr="009F6D17">
              <w:rPr>
                <w:rFonts w:asciiTheme="majorHAnsi" w:eastAsia="Calibri" w:hAnsiTheme="majorHAnsi" w:cstheme="majorHAnsi"/>
                <w:sz w:val="22"/>
                <w:szCs w:val="22"/>
              </w:rPr>
              <w:t>Complimentary Registrations</w:t>
            </w:r>
          </w:p>
        </w:tc>
        <w:tc>
          <w:tcPr>
            <w:tcW w:w="4320" w:type="dxa"/>
            <w:tcBorders>
              <w:top w:val="nil"/>
              <w:left w:val="nil"/>
              <w:bottom w:val="single" w:sz="4" w:space="0" w:color="auto"/>
              <w:right w:val="single" w:sz="4" w:space="0" w:color="auto"/>
            </w:tcBorders>
            <w:shd w:val="clear" w:color="auto" w:fill="auto"/>
            <w:vAlign w:val="bottom"/>
            <w:hideMark/>
          </w:tcPr>
          <w:p w14:paraId="2427CEB4" w14:textId="1499B9B9" w:rsidR="006B5D91" w:rsidRPr="009F6D17" w:rsidRDefault="00E60E3F" w:rsidP="007E5146">
            <w:pPr>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A</w:t>
            </w:r>
            <w:r w:rsidR="000204FB">
              <w:rPr>
                <w:rFonts w:asciiTheme="majorHAnsi" w:eastAsia="Times New Roman" w:hAnsiTheme="majorHAnsi" w:cstheme="majorHAnsi"/>
                <w:sz w:val="22"/>
                <w:szCs w:val="22"/>
              </w:rPr>
              <w:t>dditional registrations will be at attendee price</w:t>
            </w:r>
            <w:r>
              <w:rPr>
                <w:rFonts w:asciiTheme="majorHAnsi" w:eastAsia="Times New Roman" w:hAnsiTheme="majorHAnsi" w:cstheme="majorHAnsi"/>
                <w:sz w:val="22"/>
                <w:szCs w:val="22"/>
              </w:rPr>
              <w:t>, $150.</w:t>
            </w:r>
          </w:p>
        </w:tc>
      </w:tr>
      <w:tr w:rsidR="006B5D91" w:rsidRPr="00FC3C85" w14:paraId="1F42A6CC" w14:textId="77777777" w:rsidTr="008A0DE0">
        <w:trPr>
          <w:trHeight w:val="260"/>
        </w:trPr>
        <w:tc>
          <w:tcPr>
            <w:tcW w:w="432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5730D0E5" w14:textId="2075AE50" w:rsidR="006B5D91" w:rsidRPr="009F6D17" w:rsidRDefault="006B5D91" w:rsidP="00F97C08">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Attendee List</w:t>
            </w:r>
          </w:p>
        </w:tc>
        <w:tc>
          <w:tcPr>
            <w:tcW w:w="4320" w:type="dxa"/>
            <w:tcBorders>
              <w:top w:val="nil"/>
              <w:left w:val="nil"/>
              <w:bottom w:val="single" w:sz="4" w:space="0" w:color="auto"/>
              <w:right w:val="single" w:sz="4" w:space="0" w:color="auto"/>
            </w:tcBorders>
            <w:shd w:val="clear" w:color="auto" w:fill="auto"/>
            <w:vAlign w:val="bottom"/>
            <w:hideMark/>
          </w:tcPr>
          <w:p w14:paraId="1FD3E69C" w14:textId="21B8FF96" w:rsidR="006B5D91" w:rsidRPr="009F6D17" w:rsidRDefault="006B5D91" w:rsidP="007E5146">
            <w:pPr>
              <w:jc w:val="cente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Included (Name, address, email)</w:t>
            </w:r>
          </w:p>
        </w:tc>
      </w:tr>
      <w:tr w:rsidR="007E5146" w:rsidRPr="00FC3C85" w14:paraId="0B789988" w14:textId="77777777" w:rsidTr="001D0198">
        <w:trPr>
          <w:trHeight w:val="377"/>
        </w:trPr>
        <w:tc>
          <w:tcPr>
            <w:tcW w:w="8640" w:type="dxa"/>
            <w:gridSpan w:val="2"/>
            <w:tcBorders>
              <w:top w:val="nil"/>
              <w:left w:val="single" w:sz="4" w:space="0" w:color="auto"/>
              <w:bottom w:val="single" w:sz="4" w:space="0" w:color="auto"/>
              <w:right w:val="single" w:sz="4" w:space="0" w:color="auto"/>
            </w:tcBorders>
            <w:shd w:val="clear" w:color="auto" w:fill="C5D9F1"/>
            <w:noWrap/>
            <w:vAlign w:val="bottom"/>
          </w:tcPr>
          <w:p w14:paraId="27B95181" w14:textId="4196C5DB" w:rsidR="007E5146" w:rsidRPr="007E5146" w:rsidRDefault="007E5146" w:rsidP="007E5146">
            <w:pPr>
              <w:jc w:val="center"/>
              <w:rPr>
                <w:rFonts w:asciiTheme="majorHAnsi" w:eastAsia="Times New Roman" w:hAnsiTheme="majorHAnsi" w:cstheme="majorHAnsi"/>
                <w:b/>
                <w:sz w:val="28"/>
                <w:szCs w:val="28"/>
              </w:rPr>
            </w:pPr>
            <w:r w:rsidRPr="007E5146">
              <w:rPr>
                <w:rFonts w:asciiTheme="majorHAnsi" w:eastAsia="Times New Roman" w:hAnsiTheme="majorHAnsi" w:cstheme="majorHAnsi"/>
                <w:b/>
                <w:sz w:val="28"/>
                <w:szCs w:val="28"/>
              </w:rPr>
              <w:t>Marketing and Advertising</w:t>
            </w:r>
          </w:p>
        </w:tc>
      </w:tr>
      <w:tr w:rsidR="006B5D91" w:rsidRPr="00FC3C85" w14:paraId="21B83CC6" w14:textId="77777777" w:rsidTr="008A0DE0">
        <w:trPr>
          <w:trHeight w:val="377"/>
        </w:trPr>
        <w:tc>
          <w:tcPr>
            <w:tcW w:w="4320" w:type="dxa"/>
            <w:tcBorders>
              <w:top w:val="nil"/>
              <w:left w:val="single" w:sz="4" w:space="0" w:color="auto"/>
              <w:bottom w:val="single" w:sz="4" w:space="0" w:color="auto"/>
              <w:right w:val="single" w:sz="4" w:space="0" w:color="auto"/>
            </w:tcBorders>
            <w:shd w:val="clear" w:color="auto" w:fill="C5D9F1"/>
            <w:noWrap/>
            <w:vAlign w:val="bottom"/>
            <w:hideMark/>
          </w:tcPr>
          <w:p w14:paraId="5B059575" w14:textId="2EE3D03D" w:rsidR="006B5D91" w:rsidRPr="009F6D17" w:rsidRDefault="006B5D91" w:rsidP="007E5146">
            <w:pP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 xml:space="preserve"> Conference Proceedings</w:t>
            </w:r>
          </w:p>
        </w:tc>
        <w:tc>
          <w:tcPr>
            <w:tcW w:w="4320" w:type="dxa"/>
            <w:tcBorders>
              <w:top w:val="nil"/>
              <w:left w:val="nil"/>
              <w:bottom w:val="single" w:sz="4" w:space="0" w:color="auto"/>
              <w:right w:val="single" w:sz="4" w:space="0" w:color="auto"/>
            </w:tcBorders>
            <w:shd w:val="clear" w:color="auto" w:fill="C6D9F1" w:themeFill="text2" w:themeFillTint="33"/>
            <w:vAlign w:val="bottom"/>
            <w:hideMark/>
          </w:tcPr>
          <w:p w14:paraId="77AC2299" w14:textId="242C2A78" w:rsidR="006B5D91" w:rsidRPr="009F6D17" w:rsidRDefault="006B5D91" w:rsidP="007E5146">
            <w:pPr>
              <w:jc w:val="center"/>
              <w:rPr>
                <w:rFonts w:asciiTheme="majorHAnsi" w:eastAsia="Times New Roman" w:hAnsiTheme="majorHAnsi" w:cstheme="majorHAnsi"/>
                <w:sz w:val="22"/>
                <w:szCs w:val="22"/>
              </w:rPr>
            </w:pPr>
            <w:r w:rsidRPr="009F6D17">
              <w:rPr>
                <w:rFonts w:asciiTheme="majorHAnsi" w:eastAsia="Times New Roman" w:hAnsiTheme="majorHAnsi" w:cstheme="majorHAnsi"/>
                <w:sz w:val="22"/>
                <w:szCs w:val="22"/>
              </w:rPr>
              <w:t>Company listing in sponsor directory</w:t>
            </w:r>
          </w:p>
        </w:tc>
      </w:tr>
      <w:tr w:rsidR="006B5D91" w:rsidRPr="00FC3C85" w14:paraId="109BDCCF" w14:textId="77777777" w:rsidTr="008A0DE0">
        <w:trPr>
          <w:trHeight w:val="458"/>
        </w:trPr>
        <w:tc>
          <w:tcPr>
            <w:tcW w:w="4320" w:type="dxa"/>
            <w:tcBorders>
              <w:top w:val="nil"/>
              <w:left w:val="single" w:sz="4" w:space="0" w:color="auto"/>
              <w:bottom w:val="single" w:sz="4" w:space="0" w:color="auto"/>
              <w:right w:val="single" w:sz="4" w:space="0" w:color="auto"/>
            </w:tcBorders>
            <w:shd w:val="clear" w:color="auto" w:fill="C5D9F1"/>
            <w:vAlign w:val="bottom"/>
            <w:hideMark/>
          </w:tcPr>
          <w:p w14:paraId="34002EB4" w14:textId="5F367F29" w:rsidR="006B5D91" w:rsidRPr="009F6D17" w:rsidRDefault="006B5D91" w:rsidP="00F97C08">
            <w:pPr>
              <w:rPr>
                <w:rFonts w:asciiTheme="majorHAnsi" w:eastAsia="Calibri,Times New Roman" w:hAnsiTheme="majorHAnsi" w:cstheme="majorHAnsi"/>
                <w:sz w:val="22"/>
                <w:szCs w:val="22"/>
              </w:rPr>
            </w:pPr>
            <w:r w:rsidRPr="009F6D17">
              <w:rPr>
                <w:rFonts w:ascii="Calibri" w:eastAsia="Times New Roman" w:hAnsi="Calibri"/>
                <w:sz w:val="22"/>
                <w:szCs w:val="22"/>
              </w:rPr>
              <w:t xml:space="preserve"> Conference Proceedings Ad</w:t>
            </w:r>
          </w:p>
        </w:tc>
        <w:tc>
          <w:tcPr>
            <w:tcW w:w="4320" w:type="dxa"/>
            <w:tcBorders>
              <w:top w:val="nil"/>
              <w:left w:val="nil"/>
              <w:bottom w:val="single" w:sz="4" w:space="0" w:color="auto"/>
              <w:right w:val="single" w:sz="4" w:space="0" w:color="auto"/>
            </w:tcBorders>
            <w:shd w:val="clear" w:color="auto" w:fill="C6D9F1" w:themeFill="text2" w:themeFillTint="33"/>
            <w:vAlign w:val="bottom"/>
            <w:hideMark/>
          </w:tcPr>
          <w:p w14:paraId="2611B6BB" w14:textId="48A478C7" w:rsidR="006B5D91" w:rsidRPr="009F6D17" w:rsidRDefault="00E60E3F" w:rsidP="007E5146">
            <w:pPr>
              <w:jc w:val="center"/>
              <w:rPr>
                <w:rFonts w:asciiTheme="majorHAnsi" w:eastAsia="Times New Roman" w:hAnsiTheme="majorHAnsi" w:cstheme="majorHAnsi"/>
                <w:sz w:val="22"/>
                <w:szCs w:val="22"/>
              </w:rPr>
            </w:pPr>
            <w:r>
              <w:rPr>
                <w:rFonts w:ascii="Calibri" w:eastAsia="Times New Roman" w:hAnsi="Calibri"/>
                <w:sz w:val="22"/>
                <w:szCs w:val="22"/>
              </w:rPr>
              <w:t>1/2 page – Black and White</w:t>
            </w:r>
            <w:r w:rsidR="006B5D91" w:rsidRPr="009F6D17">
              <w:rPr>
                <w:rFonts w:ascii="Calibri" w:eastAsia="Times New Roman" w:hAnsi="Calibri"/>
                <w:sz w:val="22"/>
                <w:szCs w:val="22"/>
              </w:rPr>
              <w:t xml:space="preserve"> ad</w:t>
            </w:r>
          </w:p>
        </w:tc>
      </w:tr>
      <w:tr w:rsidR="008A0DE0" w:rsidRPr="00FC3C85" w14:paraId="15D33838" w14:textId="77777777" w:rsidTr="008A0DE0">
        <w:trPr>
          <w:trHeight w:val="1925"/>
        </w:trPr>
        <w:tc>
          <w:tcPr>
            <w:tcW w:w="8640" w:type="dxa"/>
            <w:gridSpan w:val="2"/>
            <w:tcBorders>
              <w:top w:val="nil"/>
              <w:left w:val="single" w:sz="4" w:space="0" w:color="auto"/>
              <w:right w:val="single" w:sz="4" w:space="0" w:color="auto"/>
            </w:tcBorders>
            <w:shd w:val="clear" w:color="auto" w:fill="C5D9F1"/>
            <w:noWrap/>
            <w:vAlign w:val="bottom"/>
          </w:tcPr>
          <w:p w14:paraId="18A2F32A" w14:textId="77777777" w:rsidR="008A0DE0" w:rsidRPr="009F6D17" w:rsidRDefault="008A0DE0" w:rsidP="008A0DE0">
            <w:pPr>
              <w:jc w:val="center"/>
              <w:rPr>
                <w:rFonts w:ascii="Calibri" w:eastAsia="Times New Roman" w:hAnsi="Calibri"/>
                <w:sz w:val="22"/>
                <w:szCs w:val="22"/>
              </w:rPr>
            </w:pPr>
            <w:r w:rsidRPr="00FC3C85">
              <w:rPr>
                <w:rFonts w:ascii="Calibri" w:eastAsia="Times New Roman" w:hAnsi="Calibri"/>
              </w:rPr>
              <w:t xml:space="preserve">Logo on </w:t>
            </w:r>
            <w:r>
              <w:rPr>
                <w:rFonts w:ascii="Calibri" w:eastAsia="Times New Roman" w:hAnsi="Calibri"/>
              </w:rPr>
              <w:t>Conference A</w:t>
            </w:r>
            <w:r w:rsidRPr="00FC3C85">
              <w:rPr>
                <w:rFonts w:ascii="Calibri" w:eastAsia="Times New Roman" w:hAnsi="Calibri"/>
              </w:rPr>
              <w:t>dvertising</w:t>
            </w:r>
          </w:p>
          <w:p w14:paraId="3E574C8D" w14:textId="77777777" w:rsidR="008A0DE0" w:rsidRPr="00FC3C85" w:rsidRDefault="008A0DE0" w:rsidP="008A0DE0">
            <w:pPr>
              <w:jc w:val="center"/>
              <w:rPr>
                <w:rFonts w:ascii="Calibri" w:eastAsia="Times New Roman" w:hAnsi="Calibri"/>
              </w:rPr>
            </w:pPr>
            <w:r w:rsidRPr="00FC3C85">
              <w:rPr>
                <w:rFonts w:ascii="Calibri" w:eastAsia="Times New Roman" w:hAnsi="Calibri"/>
              </w:rPr>
              <w:t>Listed in news releases</w:t>
            </w:r>
          </w:p>
          <w:p w14:paraId="3620A333" w14:textId="77777777" w:rsidR="008A0DE0" w:rsidRPr="00FC3C85" w:rsidRDefault="008A0DE0" w:rsidP="008A0DE0">
            <w:pPr>
              <w:jc w:val="center"/>
              <w:rPr>
                <w:rFonts w:ascii="Calibri" w:eastAsia="Times New Roman" w:hAnsi="Calibri"/>
              </w:rPr>
            </w:pPr>
            <w:r w:rsidRPr="00FC3C85">
              <w:rPr>
                <w:rFonts w:ascii="Calibri" w:eastAsia="Times New Roman" w:hAnsi="Calibri"/>
              </w:rPr>
              <w:t>Logo on a slide on jumbo screen before sessions</w:t>
            </w:r>
          </w:p>
          <w:p w14:paraId="1D21BD89" w14:textId="77777777" w:rsidR="008A0DE0" w:rsidRPr="00FC3C85" w:rsidRDefault="008A0DE0" w:rsidP="008A0DE0">
            <w:pPr>
              <w:jc w:val="center"/>
              <w:rPr>
                <w:rFonts w:ascii="Calibri" w:eastAsia="Times New Roman" w:hAnsi="Calibri"/>
              </w:rPr>
            </w:pPr>
            <w:r w:rsidRPr="00FC3C85">
              <w:rPr>
                <w:rFonts w:ascii="Calibri" w:eastAsia="Times New Roman" w:hAnsi="Calibri"/>
              </w:rPr>
              <w:t>Sponsor spotlight email blast</w:t>
            </w:r>
          </w:p>
          <w:p w14:paraId="3270FABA" w14:textId="77777777" w:rsidR="008A0DE0" w:rsidRPr="00FC3C85" w:rsidRDefault="008A0DE0" w:rsidP="008A0DE0">
            <w:pPr>
              <w:jc w:val="center"/>
              <w:rPr>
                <w:rFonts w:ascii="Calibri" w:eastAsia="Times New Roman" w:hAnsi="Calibri"/>
              </w:rPr>
            </w:pPr>
            <w:r w:rsidRPr="00FC3C85">
              <w:rPr>
                <w:rFonts w:ascii="Calibri" w:eastAsia="Times New Roman" w:hAnsi="Calibri"/>
              </w:rPr>
              <w:t>Social Media Mentions prior to WC</w:t>
            </w:r>
          </w:p>
          <w:p w14:paraId="19315D41" w14:textId="334F6FC3" w:rsidR="008A0DE0" w:rsidRPr="009F6D17" w:rsidRDefault="008A0DE0" w:rsidP="008A0DE0">
            <w:pPr>
              <w:jc w:val="center"/>
              <w:rPr>
                <w:rFonts w:ascii="Calibri" w:eastAsia="Times New Roman" w:hAnsi="Calibri"/>
                <w:sz w:val="22"/>
                <w:szCs w:val="22"/>
              </w:rPr>
            </w:pPr>
            <w:r w:rsidRPr="00FC3C85">
              <w:rPr>
                <w:rFonts w:ascii="Calibri" w:eastAsia="Times New Roman" w:hAnsi="Calibri"/>
              </w:rPr>
              <w:t>One promotional piece and some small giveaway in attendee packet</w:t>
            </w:r>
          </w:p>
        </w:tc>
      </w:tr>
    </w:tbl>
    <w:p w14:paraId="63207942" w14:textId="77777777" w:rsidR="00F97C08" w:rsidRDefault="00D931A2" w:rsidP="00F97C08">
      <w:pPr>
        <w:rPr>
          <w:rFonts w:ascii="Arial" w:hAnsi="Arial"/>
          <w:b/>
          <w:color w:val="000000" w:themeColor="text1"/>
          <w:sz w:val="40"/>
          <w:szCs w:val="36"/>
        </w:rPr>
      </w:pPr>
      <w:r>
        <w:rPr>
          <w:rFonts w:ascii="Calibri" w:eastAsia="Times New Roman" w:hAnsi="Calibri"/>
          <w:noProof/>
        </w:rPr>
        <mc:AlternateContent>
          <mc:Choice Requires="wps">
            <w:drawing>
              <wp:anchor distT="0" distB="0" distL="114300" distR="114300" simplePos="0" relativeHeight="251668480" behindDoc="0" locked="0" layoutInCell="1" allowOverlap="1" wp14:anchorId="1A1F9BCD" wp14:editId="65435454">
                <wp:simplePos x="0" y="0"/>
                <wp:positionH relativeFrom="column">
                  <wp:posOffset>1257300</wp:posOffset>
                </wp:positionH>
                <wp:positionV relativeFrom="paragraph">
                  <wp:posOffset>127000</wp:posOffset>
                </wp:positionV>
                <wp:extent cx="2736850" cy="499745"/>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736850" cy="49974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2C0AA" w14:textId="77777777" w:rsidR="00B02D1B" w:rsidRDefault="00B02D1B" w:rsidP="00D93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9BCD" id="Text Box 4" o:spid="_x0000_s1027" type="#_x0000_t202" style="position:absolute;margin-left:99pt;margin-top:10pt;width:215.5pt;height:3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" fillcolor="white [3212]" stroked="f">
                <v:textbox>
                  <w:txbxContent>
                    <w:p w14:paraId="4242C0AA" w14:textId="77777777" w:rsidR="00B02D1B" w:rsidRDefault="00B02D1B" w:rsidP="00D931A2"/>
                  </w:txbxContent>
                </v:textbox>
              </v:shape>
            </w:pict>
          </mc:Fallback>
        </mc:AlternateContent>
      </w:r>
    </w:p>
    <w:p w14:paraId="3145CC50" w14:textId="79B539A4" w:rsidR="00F97C08" w:rsidRPr="00E81898" w:rsidRDefault="00F97C08" w:rsidP="00F97C08">
      <w:pPr>
        <w:rPr>
          <w:rFonts w:ascii="Arial" w:hAnsi="Arial"/>
          <w:b/>
          <w:color w:val="000000" w:themeColor="text1"/>
          <w:sz w:val="40"/>
          <w:szCs w:val="36"/>
        </w:rPr>
      </w:pPr>
      <w:r>
        <w:rPr>
          <w:rFonts w:ascii="Arial" w:hAnsi="Arial"/>
          <w:b/>
          <w:color w:val="000000" w:themeColor="text1"/>
          <w:sz w:val="40"/>
          <w:szCs w:val="36"/>
        </w:rPr>
        <w:t xml:space="preserve"> </w:t>
      </w:r>
      <w:r w:rsidRPr="00C50EF9">
        <w:rPr>
          <w:rFonts w:ascii="Arial" w:hAnsi="Arial"/>
          <w:noProof/>
          <w:color w:val="000000" w:themeColor="text1"/>
          <w:sz w:val="22"/>
          <w:szCs w:val="22"/>
        </w:rPr>
        <w:drawing>
          <wp:anchor distT="0" distB="0" distL="114300" distR="114300" simplePos="0" relativeHeight="251654656" behindDoc="0" locked="0" layoutInCell="1" allowOverlap="1" wp14:anchorId="53AAE994" wp14:editId="38714197">
            <wp:simplePos x="0" y="0"/>
            <wp:positionH relativeFrom="margin">
              <wp:posOffset>-71120</wp:posOffset>
            </wp:positionH>
            <wp:positionV relativeFrom="margin">
              <wp:posOffset>-9178290</wp:posOffset>
            </wp:positionV>
            <wp:extent cx="5486400" cy="7099300"/>
            <wp:effectExtent l="0" t="0" r="0"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 Lobby Map.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7099300"/>
                    </a:xfrm>
                    <a:prstGeom prst="rect">
                      <a:avLst/>
                    </a:prstGeom>
                  </pic:spPr>
                </pic:pic>
              </a:graphicData>
            </a:graphic>
          </wp:anchor>
        </w:drawing>
      </w:r>
      <w:r>
        <w:rPr>
          <w:rFonts w:ascii="Arial" w:hAnsi="Arial"/>
          <w:b/>
          <w:color w:val="105383"/>
          <w:sz w:val="40"/>
          <w:szCs w:val="36"/>
        </w:rPr>
        <w:t>Parking</w:t>
      </w:r>
    </w:p>
    <w:p w14:paraId="5DBBEF9A" w14:textId="77777777" w:rsidR="00F97C08" w:rsidRDefault="00F97C08" w:rsidP="00F97C08">
      <w:pPr>
        <w:rPr>
          <w:rFonts w:ascii="Arial" w:hAnsi="Arial"/>
          <w:sz w:val="22"/>
          <w:szCs w:val="22"/>
        </w:rPr>
      </w:pPr>
    </w:p>
    <w:p w14:paraId="0DE3DF49" w14:textId="4B1FBF0E" w:rsidR="00F97C08" w:rsidRDefault="00A220E5" w:rsidP="00F97C08">
      <w:pPr>
        <w:rPr>
          <w:rFonts w:ascii="Arial" w:hAnsi="Arial"/>
          <w:b/>
          <w:color w:val="105383"/>
          <w:sz w:val="40"/>
          <w:szCs w:val="36"/>
        </w:rPr>
      </w:pPr>
      <w:r>
        <w:rPr>
          <w:rFonts w:ascii="Arial" w:hAnsi="Arial"/>
          <w:sz w:val="22"/>
          <w:szCs w:val="22"/>
        </w:rPr>
        <w:t>Plenty of f</w:t>
      </w:r>
      <w:r w:rsidR="007E5146">
        <w:rPr>
          <w:rFonts w:ascii="Arial" w:hAnsi="Arial"/>
          <w:sz w:val="22"/>
          <w:szCs w:val="22"/>
        </w:rPr>
        <w:t>ree parking is avail</w:t>
      </w:r>
      <w:r>
        <w:rPr>
          <w:rFonts w:ascii="Arial" w:hAnsi="Arial"/>
          <w:sz w:val="22"/>
          <w:szCs w:val="22"/>
        </w:rPr>
        <w:t xml:space="preserve">able at </w:t>
      </w:r>
      <w:proofErr w:type="spellStart"/>
      <w:r>
        <w:rPr>
          <w:rFonts w:ascii="Arial" w:hAnsi="Arial"/>
          <w:sz w:val="22"/>
          <w:szCs w:val="22"/>
        </w:rPr>
        <w:t>Botanica</w:t>
      </w:r>
      <w:proofErr w:type="spellEnd"/>
      <w:r>
        <w:rPr>
          <w:rFonts w:ascii="Arial" w:hAnsi="Arial"/>
          <w:sz w:val="22"/>
          <w:szCs w:val="22"/>
        </w:rPr>
        <w:t xml:space="preserve"> Wichita</w:t>
      </w:r>
      <w:r w:rsidR="007E5146">
        <w:rPr>
          <w:rFonts w:ascii="Arial" w:hAnsi="Arial"/>
          <w:sz w:val="22"/>
          <w:szCs w:val="22"/>
        </w:rPr>
        <w:t xml:space="preserve">. </w:t>
      </w:r>
    </w:p>
    <w:p w14:paraId="79F99C0D" w14:textId="362FDE2C" w:rsidR="00F97C08" w:rsidRDefault="00F97C08" w:rsidP="00F97C08">
      <w:pPr>
        <w:rPr>
          <w:rFonts w:ascii="Arial" w:hAnsi="Arial"/>
          <w:b/>
          <w:color w:val="105383"/>
          <w:sz w:val="40"/>
          <w:szCs w:val="36"/>
        </w:rPr>
      </w:pPr>
      <w:r>
        <w:rPr>
          <w:rFonts w:ascii="Arial" w:hAnsi="Arial"/>
          <w:b/>
          <w:color w:val="105383"/>
          <w:sz w:val="40"/>
          <w:szCs w:val="36"/>
        </w:rPr>
        <w:softHyphen/>
      </w:r>
      <w:r>
        <w:rPr>
          <w:rFonts w:ascii="Arial" w:hAnsi="Arial"/>
          <w:b/>
          <w:color w:val="105383"/>
          <w:sz w:val="40"/>
          <w:szCs w:val="36"/>
        </w:rPr>
        <w:softHyphen/>
      </w:r>
    </w:p>
    <w:p w14:paraId="77E4A930" w14:textId="77777777" w:rsidR="00F97C08" w:rsidRDefault="00F97C08" w:rsidP="00F97C08">
      <w:pPr>
        <w:rPr>
          <w:rFonts w:ascii="Arial" w:hAnsi="Arial"/>
          <w:b/>
          <w:color w:val="105383"/>
          <w:sz w:val="40"/>
          <w:szCs w:val="36"/>
        </w:rPr>
      </w:pPr>
    </w:p>
    <w:p w14:paraId="14FB4BA8" w14:textId="78398F44" w:rsidR="00F97C08" w:rsidRPr="009C5EFE" w:rsidRDefault="00F97C08" w:rsidP="00F97C08">
      <w:pPr>
        <w:rPr>
          <w:rFonts w:ascii="Arial" w:hAnsi="Arial"/>
          <w:sz w:val="22"/>
          <w:szCs w:val="22"/>
        </w:rPr>
      </w:pPr>
      <w:r>
        <w:rPr>
          <w:rFonts w:ascii="Arial" w:hAnsi="Arial"/>
          <w:sz w:val="22"/>
          <w:szCs w:val="22"/>
        </w:rPr>
        <w:lastRenderedPageBreak/>
        <w:br w:type="page"/>
      </w:r>
      <w:bookmarkStart w:id="0" w:name="_GoBack"/>
      <w:bookmarkEnd w:id="0"/>
      <w:r w:rsidRPr="00C50EF9">
        <w:rPr>
          <w:rFonts w:ascii="Arial" w:hAnsi="Arial"/>
          <w:b/>
          <w:color w:val="105383"/>
          <w:sz w:val="40"/>
          <w:szCs w:val="36"/>
        </w:rPr>
        <w:t xml:space="preserve">Sponsor </w:t>
      </w:r>
      <w:r>
        <w:rPr>
          <w:rFonts w:ascii="Arial" w:hAnsi="Arial"/>
          <w:b/>
          <w:color w:val="105383"/>
          <w:sz w:val="40"/>
          <w:szCs w:val="36"/>
        </w:rPr>
        <w:t>Agreement</w:t>
      </w:r>
    </w:p>
    <w:p w14:paraId="07922CFF" w14:textId="77777777" w:rsidR="00F97C08" w:rsidRDefault="00F97C08" w:rsidP="00F97C08">
      <w:pPr>
        <w:rPr>
          <w:rFonts w:ascii="Arial" w:hAnsi="Arial"/>
          <w:sz w:val="22"/>
          <w:szCs w:val="22"/>
        </w:rPr>
      </w:pPr>
    </w:p>
    <w:p w14:paraId="0DD4F8A0" w14:textId="7B8182A0" w:rsidR="00F97C08" w:rsidRPr="00B900AE" w:rsidRDefault="00F97C08" w:rsidP="00F97C08">
      <w:pPr>
        <w:rPr>
          <w:rFonts w:ascii="Arial" w:hAnsi="Arial"/>
          <w:sz w:val="22"/>
          <w:szCs w:val="22"/>
        </w:rPr>
      </w:pPr>
      <w:r w:rsidRPr="00B900AE">
        <w:rPr>
          <w:rFonts w:ascii="Arial" w:hAnsi="Arial"/>
          <w:sz w:val="22"/>
          <w:szCs w:val="22"/>
        </w:rPr>
        <w:t xml:space="preserve">We hereby make application for </w:t>
      </w:r>
      <w:r>
        <w:rPr>
          <w:rFonts w:ascii="Arial" w:hAnsi="Arial"/>
          <w:sz w:val="22"/>
          <w:szCs w:val="22"/>
        </w:rPr>
        <w:t xml:space="preserve">sponsorship/exhibitor </w:t>
      </w:r>
      <w:r w:rsidRPr="00B900AE">
        <w:rPr>
          <w:rFonts w:ascii="Arial" w:hAnsi="Arial"/>
          <w:sz w:val="22"/>
          <w:szCs w:val="22"/>
        </w:rPr>
        <w:t xml:space="preserve">according to the official floor plan to be used for an exhibit at the No-till on the Plains, Inc. Winter Conference at </w:t>
      </w:r>
      <w:proofErr w:type="spellStart"/>
      <w:r w:rsidR="00200E0F">
        <w:rPr>
          <w:rFonts w:ascii="Arial" w:hAnsi="Arial"/>
          <w:sz w:val="22"/>
          <w:szCs w:val="22"/>
        </w:rPr>
        <w:t>Botanica</w:t>
      </w:r>
      <w:proofErr w:type="spellEnd"/>
      <w:r w:rsidR="00200E0F">
        <w:rPr>
          <w:rFonts w:ascii="Arial" w:hAnsi="Arial"/>
          <w:sz w:val="22"/>
          <w:szCs w:val="22"/>
        </w:rPr>
        <w:t xml:space="preserve"> Wichita </w:t>
      </w:r>
      <w:r w:rsidRPr="00B900AE">
        <w:rPr>
          <w:rFonts w:ascii="Arial" w:hAnsi="Arial"/>
          <w:sz w:val="22"/>
          <w:szCs w:val="22"/>
        </w:rPr>
        <w:t xml:space="preserve">on </w:t>
      </w:r>
      <w:r w:rsidR="00200E0F">
        <w:rPr>
          <w:rFonts w:ascii="Arial" w:hAnsi="Arial"/>
          <w:sz w:val="22"/>
          <w:szCs w:val="22"/>
        </w:rPr>
        <w:t>Jan. 26</w:t>
      </w:r>
      <w:r w:rsidRPr="00B900AE">
        <w:rPr>
          <w:rFonts w:ascii="Arial" w:hAnsi="Arial"/>
          <w:sz w:val="22"/>
          <w:szCs w:val="22"/>
        </w:rPr>
        <w:t xml:space="preserve">, </w:t>
      </w:r>
      <w:r w:rsidR="002C5CCC">
        <w:rPr>
          <w:rFonts w:ascii="Arial" w:hAnsi="Arial"/>
          <w:sz w:val="22"/>
          <w:szCs w:val="22"/>
        </w:rPr>
        <w:t>2021</w:t>
      </w:r>
      <w:r w:rsidRPr="00B900AE">
        <w:rPr>
          <w:rFonts w:ascii="Arial" w:hAnsi="Arial"/>
          <w:sz w:val="22"/>
          <w:szCs w:val="22"/>
        </w:rPr>
        <w:t>, to be conducted by the No-till on the Plains, Inc. All sponsor</w:t>
      </w:r>
      <w:r>
        <w:rPr>
          <w:rFonts w:ascii="Arial" w:hAnsi="Arial"/>
          <w:sz w:val="22"/>
          <w:szCs w:val="22"/>
        </w:rPr>
        <w:t>/exhibitor</w:t>
      </w:r>
      <w:r w:rsidRPr="00B900AE">
        <w:rPr>
          <w:rFonts w:ascii="Arial" w:hAnsi="Arial"/>
          <w:sz w:val="22"/>
          <w:szCs w:val="22"/>
        </w:rPr>
        <w:t xml:space="preserve"> rules and information governing the No-till on the Plains, Inc. Winter Conference are accepted by us, and made part of this contract, and we agree to comply with all of them, taking the space for exhibition purposes under the terms and conditions set forth below. </w:t>
      </w:r>
    </w:p>
    <w:p w14:paraId="3E52B844" w14:textId="77777777" w:rsidR="00F97C08" w:rsidRPr="00B900AE" w:rsidRDefault="00F97C08" w:rsidP="00F97C08">
      <w:pPr>
        <w:rPr>
          <w:rFonts w:ascii="Arial" w:hAnsi="Arial"/>
          <w:sz w:val="22"/>
          <w:szCs w:val="22"/>
        </w:rPr>
      </w:pPr>
    </w:p>
    <w:p w14:paraId="0673CDA4"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Exhibit Hours</w:t>
      </w:r>
    </w:p>
    <w:p w14:paraId="0309A385" w14:textId="4E1D0DBB" w:rsidR="00F97C08" w:rsidRPr="00B900AE" w:rsidRDefault="00F97C08" w:rsidP="00F97C08">
      <w:pPr>
        <w:pStyle w:val="ListParagraph"/>
        <w:numPr>
          <w:ilvl w:val="0"/>
          <w:numId w:val="2"/>
        </w:numPr>
        <w:rPr>
          <w:rFonts w:ascii="Arial" w:hAnsi="Arial"/>
          <w:sz w:val="22"/>
          <w:szCs w:val="22"/>
        </w:rPr>
      </w:pPr>
      <w:r w:rsidRPr="00B900AE">
        <w:rPr>
          <w:rFonts w:ascii="Arial" w:hAnsi="Arial"/>
          <w:sz w:val="22"/>
          <w:szCs w:val="22"/>
        </w:rPr>
        <w:t xml:space="preserve">Tuesday, Jan. </w:t>
      </w:r>
      <w:r w:rsidR="002C5CCC">
        <w:rPr>
          <w:rFonts w:ascii="Arial" w:hAnsi="Arial"/>
          <w:sz w:val="22"/>
          <w:szCs w:val="22"/>
        </w:rPr>
        <w:t>26</w:t>
      </w:r>
      <w:r w:rsidRPr="00B900AE">
        <w:rPr>
          <w:rFonts w:ascii="Arial" w:hAnsi="Arial"/>
          <w:sz w:val="22"/>
          <w:szCs w:val="22"/>
        </w:rPr>
        <w:t>: 8</w:t>
      </w:r>
      <w:r>
        <w:rPr>
          <w:rFonts w:ascii="Arial" w:hAnsi="Arial"/>
          <w:sz w:val="22"/>
          <w:szCs w:val="22"/>
        </w:rPr>
        <w:t>:00</w:t>
      </w:r>
      <w:r w:rsidRPr="00B900AE">
        <w:rPr>
          <w:rFonts w:ascii="Arial" w:hAnsi="Arial"/>
          <w:sz w:val="22"/>
          <w:szCs w:val="22"/>
        </w:rPr>
        <w:t xml:space="preserve"> a.m. to</w:t>
      </w:r>
      <w:r>
        <w:rPr>
          <w:rFonts w:ascii="Arial" w:hAnsi="Arial"/>
          <w:sz w:val="22"/>
          <w:szCs w:val="22"/>
        </w:rPr>
        <w:t xml:space="preserve"> 6:30 p.m. (Facility open at 7:0</w:t>
      </w:r>
      <w:r w:rsidRPr="00B900AE">
        <w:rPr>
          <w:rFonts w:ascii="Arial" w:hAnsi="Arial"/>
          <w:sz w:val="22"/>
          <w:szCs w:val="22"/>
        </w:rPr>
        <w:t>0 a.m.)</w:t>
      </w:r>
    </w:p>
    <w:p w14:paraId="6AAB773B" w14:textId="77777777" w:rsidR="00F97C08" w:rsidRPr="00B900AE" w:rsidRDefault="00F97C08" w:rsidP="00F97C08">
      <w:pPr>
        <w:rPr>
          <w:rFonts w:ascii="Arial" w:hAnsi="Arial"/>
          <w:sz w:val="22"/>
          <w:szCs w:val="22"/>
        </w:rPr>
      </w:pPr>
    </w:p>
    <w:p w14:paraId="4F09EFCB"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Move-in/Move-out</w:t>
      </w:r>
    </w:p>
    <w:p w14:paraId="1D362EB3" w14:textId="4020FDFD" w:rsidR="00F97C08" w:rsidRPr="00B900AE" w:rsidRDefault="006D76CA" w:rsidP="00F97C08">
      <w:pPr>
        <w:pStyle w:val="ListParagraph"/>
        <w:numPr>
          <w:ilvl w:val="0"/>
          <w:numId w:val="3"/>
        </w:numPr>
        <w:rPr>
          <w:rFonts w:ascii="Arial" w:hAnsi="Arial"/>
          <w:sz w:val="22"/>
          <w:szCs w:val="22"/>
        </w:rPr>
      </w:pPr>
      <w:r>
        <w:rPr>
          <w:rFonts w:ascii="Arial" w:hAnsi="Arial"/>
          <w:sz w:val="22"/>
          <w:szCs w:val="22"/>
        </w:rPr>
        <w:t>Move-in Tuesday, January 26</w:t>
      </w:r>
      <w:r w:rsidR="00F97C08">
        <w:rPr>
          <w:rFonts w:ascii="Arial" w:hAnsi="Arial"/>
          <w:sz w:val="22"/>
          <w:szCs w:val="22"/>
        </w:rPr>
        <w:t>, 7:00-8:00 a.m.</w:t>
      </w:r>
      <w:r w:rsidR="00F97C08" w:rsidRPr="00B900AE">
        <w:rPr>
          <w:rFonts w:ascii="Arial" w:hAnsi="Arial"/>
          <w:sz w:val="22"/>
          <w:szCs w:val="22"/>
        </w:rPr>
        <w:t xml:space="preserve"> </w:t>
      </w:r>
    </w:p>
    <w:p w14:paraId="529A1F6D" w14:textId="77777777" w:rsidR="00A11AF8" w:rsidRDefault="00F97C08" w:rsidP="00F97C08">
      <w:pPr>
        <w:pStyle w:val="ListParagraph"/>
        <w:numPr>
          <w:ilvl w:val="0"/>
          <w:numId w:val="3"/>
        </w:numPr>
        <w:rPr>
          <w:rFonts w:ascii="Arial" w:hAnsi="Arial"/>
          <w:sz w:val="22"/>
          <w:szCs w:val="22"/>
        </w:rPr>
      </w:pPr>
      <w:r w:rsidRPr="00B900AE">
        <w:rPr>
          <w:rFonts w:ascii="Arial" w:hAnsi="Arial"/>
          <w:sz w:val="22"/>
          <w:szCs w:val="22"/>
        </w:rPr>
        <w:t xml:space="preserve">All booth spaces will be pre-marked to ease with set-up. </w:t>
      </w:r>
    </w:p>
    <w:p w14:paraId="42AA427F" w14:textId="5339A299" w:rsidR="00F97C08" w:rsidRPr="00B900AE" w:rsidRDefault="00A11AF8" w:rsidP="00F97C08">
      <w:pPr>
        <w:pStyle w:val="ListParagraph"/>
        <w:numPr>
          <w:ilvl w:val="0"/>
          <w:numId w:val="3"/>
        </w:numPr>
        <w:rPr>
          <w:rFonts w:ascii="Arial" w:hAnsi="Arial"/>
          <w:sz w:val="22"/>
          <w:szCs w:val="22"/>
        </w:rPr>
      </w:pPr>
      <w:r>
        <w:rPr>
          <w:rFonts w:ascii="Arial" w:hAnsi="Arial"/>
          <w:sz w:val="22"/>
          <w:szCs w:val="22"/>
        </w:rPr>
        <w:t>Move-</w:t>
      </w:r>
      <w:r w:rsidR="002F7433">
        <w:rPr>
          <w:rFonts w:ascii="Arial" w:hAnsi="Arial"/>
          <w:sz w:val="22"/>
          <w:szCs w:val="22"/>
        </w:rPr>
        <w:t>out Tuesday January 26, 6</w:t>
      </w:r>
      <w:r>
        <w:rPr>
          <w:rFonts w:ascii="Arial" w:hAnsi="Arial"/>
          <w:sz w:val="22"/>
          <w:szCs w:val="22"/>
        </w:rPr>
        <w:t>:00-7:00 pm</w:t>
      </w:r>
      <w:r w:rsidR="00F97C08" w:rsidRPr="00B900AE">
        <w:rPr>
          <w:rFonts w:ascii="Arial" w:hAnsi="Arial"/>
          <w:sz w:val="22"/>
          <w:szCs w:val="22"/>
        </w:rPr>
        <w:t xml:space="preserve"> </w:t>
      </w:r>
    </w:p>
    <w:p w14:paraId="14F14258" w14:textId="77777777" w:rsidR="00F97C08" w:rsidRPr="00B900AE" w:rsidRDefault="00F97C08" w:rsidP="00F97C08">
      <w:pPr>
        <w:pStyle w:val="ListParagraph"/>
        <w:rPr>
          <w:rFonts w:ascii="Arial" w:hAnsi="Arial"/>
          <w:sz w:val="22"/>
          <w:szCs w:val="22"/>
        </w:rPr>
      </w:pPr>
    </w:p>
    <w:p w14:paraId="068AE88A"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Name Badge Policies</w:t>
      </w:r>
    </w:p>
    <w:p w14:paraId="1A079CF3" w14:textId="77777777" w:rsidR="00F97C08" w:rsidRPr="00B900AE" w:rsidRDefault="00F97C08" w:rsidP="00F97C08">
      <w:pPr>
        <w:rPr>
          <w:rFonts w:ascii="Arial" w:hAnsi="Arial"/>
          <w:sz w:val="22"/>
          <w:szCs w:val="22"/>
        </w:rPr>
      </w:pPr>
      <w:r w:rsidRPr="00B900AE">
        <w:rPr>
          <w:rFonts w:ascii="Arial" w:hAnsi="Arial"/>
          <w:sz w:val="22"/>
          <w:szCs w:val="22"/>
        </w:rPr>
        <w:t xml:space="preserve">Name badges must be worn during the entire show. A name badge must be purchased for each person working the exhibit and may not be exchanged between sponsor representatives working different days. </w:t>
      </w:r>
    </w:p>
    <w:p w14:paraId="311CCD33" w14:textId="77777777" w:rsidR="00F97C08" w:rsidRPr="00B900AE" w:rsidRDefault="00F97C08" w:rsidP="00F97C08">
      <w:pPr>
        <w:rPr>
          <w:rFonts w:ascii="Arial" w:hAnsi="Arial"/>
          <w:sz w:val="22"/>
          <w:szCs w:val="22"/>
        </w:rPr>
      </w:pPr>
    </w:p>
    <w:p w14:paraId="38F8FCD6"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Sponsor Packets and Check-in</w:t>
      </w:r>
    </w:p>
    <w:p w14:paraId="43087961" w14:textId="204790D8" w:rsidR="00F97C08" w:rsidRPr="00B900AE" w:rsidRDefault="00F97C08" w:rsidP="00F97C08">
      <w:pPr>
        <w:rPr>
          <w:rFonts w:ascii="Arial" w:hAnsi="Arial"/>
          <w:sz w:val="22"/>
          <w:szCs w:val="22"/>
        </w:rPr>
      </w:pPr>
      <w:r w:rsidRPr="00B900AE">
        <w:rPr>
          <w:rFonts w:ascii="Arial" w:hAnsi="Arial"/>
          <w:sz w:val="22"/>
          <w:szCs w:val="22"/>
        </w:rPr>
        <w:t>Sponsor packets containing show information and name badges must be picked up at the appropriate registration area (</w:t>
      </w:r>
      <w:r w:rsidR="00231F7D">
        <w:rPr>
          <w:rFonts w:ascii="Arial" w:hAnsi="Arial"/>
          <w:sz w:val="22"/>
          <w:szCs w:val="22"/>
        </w:rPr>
        <w:t>Tuesday</w:t>
      </w:r>
      <w:r w:rsidRPr="00B900AE">
        <w:rPr>
          <w:rFonts w:ascii="Arial" w:hAnsi="Arial"/>
          <w:sz w:val="22"/>
          <w:szCs w:val="22"/>
        </w:rPr>
        <w:t>).</w:t>
      </w:r>
    </w:p>
    <w:p w14:paraId="37255DB3" w14:textId="77777777" w:rsidR="00F97C08" w:rsidRPr="00B900AE" w:rsidRDefault="00F97C08" w:rsidP="00F97C08">
      <w:pPr>
        <w:rPr>
          <w:rFonts w:ascii="Arial" w:hAnsi="Arial"/>
          <w:sz w:val="22"/>
          <w:szCs w:val="22"/>
        </w:rPr>
      </w:pPr>
    </w:p>
    <w:p w14:paraId="2F885F3D"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Booth Furnishings</w:t>
      </w:r>
    </w:p>
    <w:p w14:paraId="1DBA7E61" w14:textId="225F5755" w:rsidR="00F97C08" w:rsidRPr="00B900AE" w:rsidRDefault="00F97C08" w:rsidP="00F97C08">
      <w:pPr>
        <w:pStyle w:val="ListParagraph"/>
        <w:numPr>
          <w:ilvl w:val="0"/>
          <w:numId w:val="4"/>
        </w:numPr>
        <w:rPr>
          <w:rFonts w:ascii="Arial" w:hAnsi="Arial"/>
          <w:sz w:val="22"/>
          <w:szCs w:val="22"/>
        </w:rPr>
      </w:pPr>
      <w:r w:rsidRPr="00B900AE">
        <w:rPr>
          <w:rFonts w:ascii="Arial" w:hAnsi="Arial"/>
          <w:sz w:val="22"/>
          <w:szCs w:val="22"/>
        </w:rPr>
        <w:t xml:space="preserve">Refer to the </w:t>
      </w:r>
      <w:r>
        <w:rPr>
          <w:rFonts w:ascii="Arial" w:hAnsi="Arial"/>
          <w:sz w:val="22"/>
          <w:szCs w:val="22"/>
        </w:rPr>
        <w:t>sponsorship table in the sponsorship packet</w:t>
      </w:r>
      <w:r w:rsidRPr="00B900AE">
        <w:rPr>
          <w:rFonts w:ascii="Arial" w:hAnsi="Arial"/>
          <w:sz w:val="22"/>
          <w:szCs w:val="22"/>
        </w:rPr>
        <w:t xml:space="preserve"> for included booth furnishings.</w:t>
      </w:r>
      <w:r>
        <w:rPr>
          <w:rFonts w:ascii="Arial" w:hAnsi="Arial"/>
          <w:sz w:val="22"/>
          <w:szCs w:val="22"/>
        </w:rPr>
        <w:t xml:space="preserve"> </w:t>
      </w:r>
      <w:r w:rsidR="00AB67A8">
        <w:rPr>
          <w:rFonts w:ascii="Arial" w:hAnsi="Arial"/>
          <w:sz w:val="22"/>
          <w:szCs w:val="22"/>
        </w:rPr>
        <w:t>Someone will contact you in November for furnishings requests.</w:t>
      </w:r>
    </w:p>
    <w:p w14:paraId="168F1333" w14:textId="6BF8FF68" w:rsidR="00F97C08" w:rsidRPr="00445537" w:rsidRDefault="00F97C08" w:rsidP="00F97C08">
      <w:pPr>
        <w:pStyle w:val="ListParagraph"/>
        <w:numPr>
          <w:ilvl w:val="0"/>
          <w:numId w:val="4"/>
        </w:numPr>
        <w:rPr>
          <w:rFonts w:ascii="Arial" w:hAnsi="Arial"/>
          <w:sz w:val="22"/>
          <w:szCs w:val="22"/>
        </w:rPr>
      </w:pPr>
      <w:r w:rsidRPr="00445537">
        <w:rPr>
          <w:rFonts w:ascii="Arial" w:hAnsi="Arial"/>
          <w:sz w:val="22"/>
          <w:szCs w:val="22"/>
        </w:rPr>
        <w:t>Electricity</w:t>
      </w:r>
      <w:r w:rsidR="00445537" w:rsidRPr="00445537">
        <w:rPr>
          <w:rFonts w:ascii="Arial" w:hAnsi="Arial"/>
          <w:sz w:val="22"/>
          <w:szCs w:val="22"/>
        </w:rPr>
        <w:t xml:space="preserve"> is available onl</w:t>
      </w:r>
      <w:r w:rsidR="00FA1AA5">
        <w:rPr>
          <w:rFonts w:ascii="Arial" w:hAnsi="Arial"/>
          <w:sz w:val="22"/>
          <w:szCs w:val="22"/>
        </w:rPr>
        <w:t xml:space="preserve">y in booths along the walls. </w:t>
      </w:r>
      <w:r w:rsidR="00445537" w:rsidRPr="00445537">
        <w:rPr>
          <w:rFonts w:ascii="Arial" w:hAnsi="Arial"/>
          <w:sz w:val="22"/>
          <w:szCs w:val="22"/>
        </w:rPr>
        <w:t>W</w:t>
      </w:r>
      <w:r w:rsidRPr="00445537">
        <w:rPr>
          <w:rFonts w:ascii="Arial" w:hAnsi="Arial"/>
          <w:sz w:val="22"/>
          <w:szCs w:val="22"/>
        </w:rPr>
        <w:t xml:space="preserve">ireless Internet is available throughout </w:t>
      </w:r>
      <w:proofErr w:type="spellStart"/>
      <w:r w:rsidR="00445537" w:rsidRPr="00445537">
        <w:rPr>
          <w:rFonts w:ascii="Arial" w:hAnsi="Arial"/>
          <w:sz w:val="22"/>
          <w:szCs w:val="22"/>
        </w:rPr>
        <w:t>Botanica</w:t>
      </w:r>
      <w:proofErr w:type="spellEnd"/>
      <w:r w:rsidR="00445537">
        <w:rPr>
          <w:rFonts w:ascii="Arial" w:hAnsi="Arial"/>
          <w:sz w:val="22"/>
          <w:szCs w:val="22"/>
        </w:rPr>
        <w:t>.</w:t>
      </w:r>
      <w:r w:rsidR="00445537" w:rsidRPr="00445537">
        <w:rPr>
          <w:rFonts w:ascii="Arial" w:hAnsi="Arial"/>
          <w:sz w:val="22"/>
          <w:szCs w:val="22"/>
        </w:rPr>
        <w:t xml:space="preserve"> </w:t>
      </w:r>
      <w:r w:rsidRPr="00445537">
        <w:rPr>
          <w:rFonts w:ascii="Arial" w:hAnsi="Arial"/>
          <w:sz w:val="22"/>
          <w:szCs w:val="22"/>
        </w:rPr>
        <w:t xml:space="preserve">Bring your own extension cord. </w:t>
      </w:r>
    </w:p>
    <w:p w14:paraId="09E05BB4" w14:textId="77777777" w:rsidR="00F97C08" w:rsidRPr="00B900AE" w:rsidRDefault="00F97C08" w:rsidP="00F97C08">
      <w:pPr>
        <w:pStyle w:val="ListParagraph"/>
        <w:numPr>
          <w:ilvl w:val="0"/>
          <w:numId w:val="4"/>
        </w:numPr>
        <w:rPr>
          <w:rFonts w:ascii="Arial" w:hAnsi="Arial"/>
          <w:sz w:val="22"/>
          <w:szCs w:val="22"/>
        </w:rPr>
      </w:pPr>
      <w:r w:rsidRPr="00B900AE">
        <w:rPr>
          <w:rFonts w:ascii="Arial" w:hAnsi="Arial"/>
          <w:sz w:val="22"/>
          <w:szCs w:val="22"/>
        </w:rPr>
        <w:t xml:space="preserve">All items on display must lie within the four boundaries of the assigned exhibit area. </w:t>
      </w:r>
    </w:p>
    <w:p w14:paraId="7F2AC980" w14:textId="77777777" w:rsidR="00F97C08" w:rsidRPr="00B900AE" w:rsidRDefault="00F97C08" w:rsidP="00F97C08">
      <w:pPr>
        <w:rPr>
          <w:rFonts w:ascii="Arial" w:hAnsi="Arial"/>
          <w:sz w:val="22"/>
          <w:szCs w:val="22"/>
        </w:rPr>
      </w:pPr>
    </w:p>
    <w:p w14:paraId="27812DC9"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Cancellation Policy</w:t>
      </w:r>
    </w:p>
    <w:p w14:paraId="21C63C48" w14:textId="200BCA83" w:rsidR="00F97C08" w:rsidRDefault="00F97C08" w:rsidP="00F97C08">
      <w:pPr>
        <w:rPr>
          <w:rFonts w:ascii="Arial" w:hAnsi="Arial"/>
          <w:sz w:val="22"/>
          <w:szCs w:val="22"/>
        </w:rPr>
      </w:pPr>
      <w:r w:rsidRPr="00B900AE">
        <w:rPr>
          <w:rFonts w:ascii="Arial" w:hAnsi="Arial"/>
          <w:sz w:val="22"/>
          <w:szCs w:val="22"/>
        </w:rPr>
        <w:t>Cancellation of this contract will be granted if No-till on the Plains, Inc. is notified in writing. Exhibitors will be charged a 25%</w:t>
      </w:r>
      <w:r>
        <w:rPr>
          <w:rFonts w:ascii="Arial" w:hAnsi="Arial"/>
          <w:sz w:val="22"/>
          <w:szCs w:val="22"/>
        </w:rPr>
        <w:t xml:space="preserve"> fee for can</w:t>
      </w:r>
      <w:r w:rsidR="006D76CA">
        <w:rPr>
          <w:rFonts w:ascii="Arial" w:hAnsi="Arial"/>
          <w:sz w:val="22"/>
          <w:szCs w:val="22"/>
        </w:rPr>
        <w:t>cellation prior to Dec. 31, 2020</w:t>
      </w:r>
      <w:r>
        <w:rPr>
          <w:rFonts w:ascii="Arial" w:hAnsi="Arial"/>
          <w:sz w:val="22"/>
          <w:szCs w:val="22"/>
        </w:rPr>
        <w:t>.</w:t>
      </w:r>
      <w:r w:rsidRPr="00B900AE">
        <w:rPr>
          <w:rFonts w:ascii="Arial" w:hAnsi="Arial"/>
          <w:sz w:val="22"/>
          <w:szCs w:val="22"/>
        </w:rPr>
        <w:t xml:space="preserve"> The lessee will be held responsible for the enti</w:t>
      </w:r>
      <w:r w:rsidR="006D76CA">
        <w:rPr>
          <w:rFonts w:ascii="Arial" w:hAnsi="Arial"/>
          <w:sz w:val="22"/>
          <w:szCs w:val="22"/>
        </w:rPr>
        <w:t>re rental fee after Jan. 1, 2021</w:t>
      </w:r>
      <w:r w:rsidRPr="00B900AE">
        <w:rPr>
          <w:rFonts w:ascii="Arial" w:hAnsi="Arial"/>
          <w:sz w:val="22"/>
          <w:szCs w:val="22"/>
        </w:rPr>
        <w:t xml:space="preserve">. </w:t>
      </w:r>
    </w:p>
    <w:p w14:paraId="70EA992D" w14:textId="77777777" w:rsidR="00954457" w:rsidRDefault="00954457" w:rsidP="00F97C08">
      <w:pPr>
        <w:rPr>
          <w:rFonts w:ascii="Arial" w:hAnsi="Arial"/>
          <w:sz w:val="22"/>
          <w:szCs w:val="22"/>
        </w:rPr>
      </w:pPr>
    </w:p>
    <w:p w14:paraId="7040BF10" w14:textId="1230B05D" w:rsidR="00C2540B" w:rsidRPr="00B900AE" w:rsidRDefault="00C2540B" w:rsidP="00F97C08">
      <w:pPr>
        <w:rPr>
          <w:rFonts w:ascii="Arial" w:hAnsi="Arial"/>
          <w:sz w:val="22"/>
          <w:szCs w:val="22"/>
        </w:rPr>
      </w:pPr>
      <w:r>
        <w:rPr>
          <w:rFonts w:ascii="Arial" w:hAnsi="Arial"/>
          <w:sz w:val="22"/>
          <w:szCs w:val="22"/>
        </w:rPr>
        <w:t xml:space="preserve">If restrictions are imposed on the facility </w:t>
      </w:r>
      <w:r w:rsidR="00A6378C">
        <w:rPr>
          <w:rFonts w:ascii="Arial" w:hAnsi="Arial"/>
          <w:sz w:val="22"/>
          <w:szCs w:val="22"/>
        </w:rPr>
        <w:t xml:space="preserve">that </w:t>
      </w:r>
      <w:r>
        <w:rPr>
          <w:rFonts w:ascii="Arial" w:hAnsi="Arial"/>
          <w:sz w:val="22"/>
          <w:szCs w:val="22"/>
        </w:rPr>
        <w:t xml:space="preserve">do not allow an in-person event to be held on the designated day, a 100% refund can be requested by the sponsor. Sponsor may continue the sponsorship for the fully online event at their discretion. </w:t>
      </w:r>
    </w:p>
    <w:p w14:paraId="4D035BD7" w14:textId="77777777" w:rsidR="00F97C08" w:rsidRDefault="00F97C08" w:rsidP="00F97C08">
      <w:pPr>
        <w:rPr>
          <w:rFonts w:ascii="Arial" w:hAnsi="Arial"/>
          <w:sz w:val="22"/>
          <w:szCs w:val="22"/>
        </w:rPr>
      </w:pPr>
    </w:p>
    <w:p w14:paraId="5290089F" w14:textId="0F56A3EB" w:rsidR="00F97C08" w:rsidRPr="00B900AE" w:rsidRDefault="00F97C08" w:rsidP="00F97C08">
      <w:pPr>
        <w:rPr>
          <w:rFonts w:ascii="Arial" w:hAnsi="Arial"/>
          <w:b/>
          <w:color w:val="107A67"/>
          <w:sz w:val="22"/>
          <w:szCs w:val="22"/>
        </w:rPr>
      </w:pPr>
      <w:r w:rsidRPr="00B900AE">
        <w:rPr>
          <w:rFonts w:ascii="Arial" w:hAnsi="Arial"/>
          <w:b/>
          <w:color w:val="107A67"/>
          <w:sz w:val="22"/>
          <w:szCs w:val="22"/>
        </w:rPr>
        <w:t>Liability</w:t>
      </w:r>
    </w:p>
    <w:p w14:paraId="19E4A35C" w14:textId="08D64B1A" w:rsidR="00F97C08" w:rsidRPr="00B900AE" w:rsidRDefault="00F97C08" w:rsidP="00F97C08">
      <w:pPr>
        <w:rPr>
          <w:rFonts w:ascii="Arial" w:hAnsi="Arial"/>
          <w:sz w:val="22"/>
          <w:szCs w:val="22"/>
        </w:rPr>
      </w:pPr>
      <w:r w:rsidRPr="00B900AE">
        <w:rPr>
          <w:rFonts w:ascii="Arial" w:hAnsi="Arial"/>
          <w:sz w:val="22"/>
          <w:szCs w:val="22"/>
        </w:rPr>
        <w:t xml:space="preserve">It is expressly understood and agreed between the sponsor and No-till on the Plains, Inc. that No-till on the Plains, Inc., its members, and </w:t>
      </w:r>
      <w:proofErr w:type="spellStart"/>
      <w:r w:rsidR="00C2540B">
        <w:rPr>
          <w:rFonts w:ascii="Arial" w:hAnsi="Arial"/>
          <w:sz w:val="22"/>
          <w:szCs w:val="22"/>
        </w:rPr>
        <w:t>Botanica</w:t>
      </w:r>
      <w:proofErr w:type="spellEnd"/>
      <w:r w:rsidR="00C2540B">
        <w:rPr>
          <w:rFonts w:ascii="Arial" w:hAnsi="Arial"/>
          <w:sz w:val="22"/>
          <w:szCs w:val="22"/>
        </w:rPr>
        <w:t xml:space="preserve"> </w:t>
      </w:r>
      <w:r w:rsidRPr="00B900AE">
        <w:rPr>
          <w:rFonts w:ascii="Arial" w:hAnsi="Arial"/>
          <w:sz w:val="22"/>
          <w:szCs w:val="22"/>
        </w:rPr>
        <w:t xml:space="preserve">will </w:t>
      </w:r>
      <w:r w:rsidRPr="00B900AE">
        <w:rPr>
          <w:rFonts w:ascii="Arial" w:hAnsi="Arial"/>
          <w:sz w:val="22"/>
          <w:szCs w:val="22"/>
        </w:rPr>
        <w:lastRenderedPageBreak/>
        <w:t xml:space="preserve">not be held responsible for any loss of, or damage to, goods and property of sponsors and sponsors’ employees. Each </w:t>
      </w:r>
      <w:r>
        <w:rPr>
          <w:rFonts w:ascii="Arial" w:hAnsi="Arial"/>
          <w:sz w:val="22"/>
          <w:szCs w:val="22"/>
        </w:rPr>
        <w:t>sponsor</w:t>
      </w:r>
      <w:r w:rsidRPr="00B900AE">
        <w:rPr>
          <w:rFonts w:ascii="Arial" w:hAnsi="Arial"/>
          <w:sz w:val="22"/>
          <w:szCs w:val="22"/>
        </w:rPr>
        <w:t>, upon signing a contract/application for space, expressly releases No-till on the Plains, Inc. from, and agrees to indemnify them against all claims.</w:t>
      </w:r>
    </w:p>
    <w:p w14:paraId="735BB312" w14:textId="77777777" w:rsidR="00F97C08" w:rsidRDefault="00F97C08" w:rsidP="00F97C08">
      <w:pPr>
        <w:rPr>
          <w:rFonts w:ascii="Arial" w:hAnsi="Arial"/>
          <w:sz w:val="22"/>
          <w:szCs w:val="22"/>
        </w:rPr>
      </w:pPr>
    </w:p>
    <w:p w14:paraId="1FF1B1A7" w14:textId="77777777" w:rsidR="00F97C08" w:rsidRDefault="00F97C08" w:rsidP="00F97C08">
      <w:pPr>
        <w:rPr>
          <w:rFonts w:ascii="Arial" w:hAnsi="Arial"/>
          <w:b/>
          <w:color w:val="107A67"/>
          <w:sz w:val="22"/>
          <w:szCs w:val="22"/>
        </w:rPr>
      </w:pPr>
    </w:p>
    <w:p w14:paraId="16390DBE" w14:textId="77777777" w:rsidR="00F97C08" w:rsidRPr="00B900AE" w:rsidRDefault="00F97C08" w:rsidP="00F97C08">
      <w:pPr>
        <w:rPr>
          <w:rFonts w:ascii="Arial" w:hAnsi="Arial"/>
          <w:b/>
          <w:color w:val="107A67"/>
          <w:sz w:val="22"/>
          <w:szCs w:val="22"/>
        </w:rPr>
      </w:pPr>
      <w:r w:rsidRPr="00B900AE">
        <w:rPr>
          <w:rFonts w:ascii="Arial" w:hAnsi="Arial"/>
          <w:b/>
          <w:color w:val="107A67"/>
          <w:sz w:val="22"/>
          <w:szCs w:val="22"/>
        </w:rPr>
        <w:t>Contract Acceptance</w:t>
      </w:r>
    </w:p>
    <w:p w14:paraId="25D0DCBC" w14:textId="77777777" w:rsidR="00F97C08" w:rsidRDefault="00F97C08" w:rsidP="00F97C08">
      <w:pPr>
        <w:rPr>
          <w:rFonts w:ascii="Arial" w:hAnsi="Arial"/>
          <w:sz w:val="22"/>
          <w:szCs w:val="22"/>
        </w:rPr>
      </w:pPr>
      <w:r w:rsidRPr="00B900AE">
        <w:rPr>
          <w:rFonts w:ascii="Arial" w:hAnsi="Arial"/>
          <w:sz w:val="22"/>
          <w:szCs w:val="22"/>
        </w:rPr>
        <w:t>When this contract is accepted, No-till on the Plains, Inc. agrees to give us the use of the space, to be used by us in consideration of and for the purpose and time aforesaid. No-till on the Plains, Inc. agrees to the terms herein stated, and to the terms and conditions set forth above.</w:t>
      </w:r>
    </w:p>
    <w:p w14:paraId="58B0E04D" w14:textId="77777777" w:rsidR="00F97C08" w:rsidRDefault="00F97C08" w:rsidP="00F97C08">
      <w:pPr>
        <w:rPr>
          <w:rFonts w:ascii="Arial" w:hAnsi="Arial"/>
          <w:sz w:val="22"/>
          <w:szCs w:val="22"/>
        </w:rPr>
      </w:pPr>
    </w:p>
    <w:p w14:paraId="5CB5C18C" w14:textId="6E9E586E" w:rsidR="00954457" w:rsidRDefault="00F97C08">
      <w:pPr>
        <w:rPr>
          <w:rFonts w:ascii="Arial" w:hAnsi="Arial"/>
          <w:sz w:val="22"/>
          <w:szCs w:val="22"/>
        </w:rPr>
      </w:pPr>
      <w:r>
        <w:rPr>
          <w:rFonts w:ascii="Arial" w:hAnsi="Arial"/>
          <w:sz w:val="22"/>
          <w:szCs w:val="22"/>
        </w:rPr>
        <w:t xml:space="preserve">Please contact </w:t>
      </w:r>
      <w:r w:rsidR="006D76CA">
        <w:rPr>
          <w:rFonts w:ascii="Arial" w:hAnsi="Arial"/>
          <w:sz w:val="22"/>
          <w:szCs w:val="22"/>
        </w:rPr>
        <w:t>Steve Swaffar</w:t>
      </w:r>
      <w:r w:rsidR="00467087">
        <w:rPr>
          <w:rFonts w:ascii="Arial" w:hAnsi="Arial"/>
          <w:sz w:val="22"/>
          <w:szCs w:val="22"/>
        </w:rPr>
        <w:t>, No-till On t</w:t>
      </w:r>
      <w:r>
        <w:rPr>
          <w:rFonts w:ascii="Arial" w:hAnsi="Arial"/>
          <w:sz w:val="22"/>
          <w:szCs w:val="22"/>
        </w:rPr>
        <w:t xml:space="preserve">he Plains </w:t>
      </w:r>
      <w:r w:rsidR="006D76CA">
        <w:rPr>
          <w:rFonts w:ascii="Arial" w:hAnsi="Arial"/>
          <w:sz w:val="22"/>
          <w:szCs w:val="22"/>
        </w:rPr>
        <w:t>Executive Director</w:t>
      </w:r>
      <w:r>
        <w:rPr>
          <w:rFonts w:ascii="Arial" w:hAnsi="Arial"/>
          <w:sz w:val="22"/>
          <w:szCs w:val="22"/>
        </w:rPr>
        <w:t xml:space="preserve">, at </w:t>
      </w:r>
      <w:hyperlink r:id="rId13" w:history="1">
        <w:r w:rsidR="006D76CA">
          <w:rPr>
            <w:rStyle w:val="Hyperlink"/>
            <w:rFonts w:ascii="Arial" w:hAnsi="Arial"/>
            <w:sz w:val="22"/>
            <w:szCs w:val="22"/>
          </w:rPr>
          <w:t>Swaffar</w:t>
        </w:r>
        <w:r w:rsidRPr="00E37A21">
          <w:rPr>
            <w:rStyle w:val="Hyperlink"/>
            <w:rFonts w:ascii="Arial" w:hAnsi="Arial"/>
            <w:sz w:val="22"/>
            <w:szCs w:val="22"/>
          </w:rPr>
          <w:t>@notill.org</w:t>
        </w:r>
      </w:hyperlink>
      <w:r w:rsidR="006D76CA">
        <w:rPr>
          <w:rFonts w:ascii="Arial" w:hAnsi="Arial"/>
          <w:sz w:val="22"/>
          <w:szCs w:val="22"/>
        </w:rPr>
        <w:t xml:space="preserve"> or 785-210-4549</w:t>
      </w:r>
      <w:r>
        <w:rPr>
          <w:rFonts w:ascii="Arial" w:hAnsi="Arial"/>
          <w:sz w:val="22"/>
          <w:szCs w:val="22"/>
        </w:rPr>
        <w:t xml:space="preserve"> with questions. We look forward to having your support for regenerative agriculture producers! </w:t>
      </w:r>
    </w:p>
    <w:p w14:paraId="4BB36960" w14:textId="3CDE53A1" w:rsidR="00954457" w:rsidRDefault="00954457">
      <w:pPr>
        <w:rPr>
          <w:rFonts w:ascii="Arial" w:hAnsi="Arial"/>
          <w:sz w:val="22"/>
          <w:szCs w:val="22"/>
        </w:rPr>
      </w:pPr>
    </w:p>
    <w:p w14:paraId="383B1377" w14:textId="5FA42DF9" w:rsidR="00954457" w:rsidRDefault="00954457">
      <w:pPr>
        <w:rPr>
          <w:rFonts w:ascii="Arial" w:hAnsi="Arial"/>
          <w:sz w:val="22"/>
          <w:szCs w:val="22"/>
        </w:rPr>
      </w:pPr>
      <w:r>
        <w:rPr>
          <w:noProof/>
        </w:rPr>
        <mc:AlternateContent>
          <mc:Choice Requires="wps">
            <w:drawing>
              <wp:anchor distT="0" distB="0" distL="114300" distR="114300" simplePos="0" relativeHeight="251669504" behindDoc="0" locked="0" layoutInCell="1" allowOverlap="1" wp14:anchorId="38849967" wp14:editId="1E06DB50">
                <wp:simplePos x="0" y="0"/>
                <wp:positionH relativeFrom="column">
                  <wp:posOffset>4559300</wp:posOffset>
                </wp:positionH>
                <wp:positionV relativeFrom="paragraph">
                  <wp:posOffset>910590</wp:posOffset>
                </wp:positionV>
                <wp:extent cx="1803400" cy="9969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1803400" cy="996950"/>
                        </a:xfrm>
                        <a:prstGeom prst="rect">
                          <a:avLst/>
                        </a:prstGeom>
                        <a:solidFill>
                          <a:schemeClr val="lt1"/>
                        </a:solidFill>
                        <a:ln w="6350">
                          <a:noFill/>
                        </a:ln>
                      </wps:spPr>
                      <wps:txbx>
                        <w:txbxContent>
                          <w:p w14:paraId="0BEB97E7" w14:textId="32E7D9C1" w:rsidR="00954457" w:rsidRPr="00954457" w:rsidRDefault="00954457">
                            <w:pPr>
                              <w:rPr>
                                <w:rFonts w:ascii="Arial" w:hAnsi="Arial" w:cs="Arial"/>
                                <w:sz w:val="28"/>
                                <w:szCs w:val="28"/>
                              </w:rPr>
                            </w:pPr>
                            <w:r w:rsidRPr="00954457">
                              <w:rPr>
                                <w:rFonts w:ascii="Arial" w:hAnsi="Arial" w:cs="Arial"/>
                                <w:sz w:val="28"/>
                                <w:szCs w:val="28"/>
                              </w:rPr>
                              <w:t xml:space="preserve">Photo of Lotus Hall at </w:t>
                            </w:r>
                            <w:proofErr w:type="spellStart"/>
                            <w:r w:rsidRPr="00954457">
                              <w:rPr>
                                <w:rFonts w:ascii="Arial" w:hAnsi="Arial" w:cs="Arial"/>
                                <w:sz w:val="28"/>
                                <w:szCs w:val="28"/>
                              </w:rPr>
                              <w:t>Botanica</w:t>
                            </w:r>
                            <w:proofErr w:type="spellEnd"/>
                            <w:r w:rsidRPr="00954457">
                              <w:rPr>
                                <w:rFonts w:ascii="Arial" w:hAnsi="Arial" w:cs="Arial"/>
                                <w:sz w:val="28"/>
                                <w:szCs w:val="28"/>
                              </w:rPr>
                              <w:t xml:space="preserve"> Wichita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49967" id="Text Box 9" o:spid="_x0000_s1028" type="#_x0000_t202" style="position:absolute;margin-left:359pt;margin-top:71.7pt;width:142pt;height:7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" fillcolor="white [3201]" stroked="f" strokeweight=".5pt">
                <v:textbox>
                  <w:txbxContent>
                    <w:p w14:paraId="0BEB97E7" w14:textId="32E7D9C1" w:rsidR="00954457" w:rsidRPr="00954457" w:rsidRDefault="00954457">
                      <w:pPr>
                        <w:rPr>
                          <w:rFonts w:ascii="Arial" w:hAnsi="Arial" w:cs="Arial"/>
                          <w:sz w:val="28"/>
                          <w:szCs w:val="28"/>
                        </w:rPr>
                      </w:pPr>
                      <w:r w:rsidRPr="00954457">
                        <w:rPr>
                          <w:rFonts w:ascii="Arial" w:hAnsi="Arial" w:cs="Arial"/>
                          <w:sz w:val="28"/>
                          <w:szCs w:val="28"/>
                        </w:rPr>
                        <w:t xml:space="preserve">Photo of Lotus Hall at </w:t>
                      </w:r>
                      <w:proofErr w:type="spellStart"/>
                      <w:r w:rsidRPr="00954457">
                        <w:rPr>
                          <w:rFonts w:ascii="Arial" w:hAnsi="Arial" w:cs="Arial"/>
                          <w:sz w:val="28"/>
                          <w:szCs w:val="28"/>
                        </w:rPr>
                        <w:t>Botanica</w:t>
                      </w:r>
                      <w:proofErr w:type="spellEnd"/>
                      <w:r w:rsidRPr="00954457">
                        <w:rPr>
                          <w:rFonts w:ascii="Arial" w:hAnsi="Arial" w:cs="Arial"/>
                          <w:sz w:val="28"/>
                          <w:szCs w:val="28"/>
                        </w:rPr>
                        <w:t xml:space="preserve"> Wichita</w:t>
                      </w:r>
                    </w:p>
                  </w:txbxContent>
                </v:textbox>
              </v:shape>
            </w:pict>
          </mc:Fallback>
        </mc:AlternateContent>
      </w:r>
      <w:r>
        <w:rPr>
          <w:noProof/>
        </w:rPr>
        <w:drawing>
          <wp:inline distT="0" distB="0" distL="0" distR="0" wp14:anchorId="6435E3F9" wp14:editId="316DD5D1">
            <wp:extent cx="4140200" cy="3288698"/>
            <wp:effectExtent l="0" t="0" r="0" b="6985"/>
            <wp:docPr id="8" name="Picture 8" descr="Lotu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us H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8880" cy="3295593"/>
                    </a:xfrm>
                    <a:prstGeom prst="rect">
                      <a:avLst/>
                    </a:prstGeom>
                    <a:noFill/>
                    <a:ln>
                      <a:noFill/>
                    </a:ln>
                  </pic:spPr>
                </pic:pic>
              </a:graphicData>
            </a:graphic>
          </wp:inline>
        </w:drawing>
      </w:r>
    </w:p>
    <w:p w14:paraId="74A6360D" w14:textId="33BEBCDF" w:rsidR="00954457" w:rsidRDefault="00954457">
      <w:pPr>
        <w:rPr>
          <w:rFonts w:ascii="Arial" w:hAnsi="Arial"/>
          <w:sz w:val="22"/>
          <w:szCs w:val="22"/>
        </w:rPr>
      </w:pPr>
    </w:p>
    <w:p w14:paraId="0229AEFF" w14:textId="77777777" w:rsidR="00F97C08" w:rsidRDefault="00F97C08" w:rsidP="00F97C08">
      <w:pPr>
        <w:rPr>
          <w:rFonts w:ascii="Arial" w:hAnsi="Arial"/>
          <w:sz w:val="22"/>
          <w:szCs w:val="22"/>
        </w:rPr>
      </w:pPr>
    </w:p>
    <w:p w14:paraId="6D2D0F60" w14:textId="6F23E180" w:rsidR="00F97C08" w:rsidRPr="00C50EF9" w:rsidRDefault="00F97C08" w:rsidP="00F97C08">
      <w:pPr>
        <w:rPr>
          <w:rFonts w:ascii="Arial" w:eastAsia="Times New Roman" w:hAnsi="Arial"/>
          <w:sz w:val="22"/>
          <w:szCs w:val="22"/>
        </w:rPr>
      </w:pPr>
    </w:p>
    <w:p w14:paraId="74B3BE06" w14:textId="77777777" w:rsidR="00F97C08" w:rsidRDefault="00F97C08" w:rsidP="00F97C08"/>
    <w:p w14:paraId="2E8DD89A" w14:textId="0899249F" w:rsidR="00F97C08" w:rsidRDefault="00632165">
      <w:r>
        <w:rPr>
          <w:noProof/>
        </w:rPr>
        <w:drawing>
          <wp:inline distT="0" distB="0" distL="0" distR="0" wp14:anchorId="5322DF39" wp14:editId="6B1A889E">
            <wp:extent cx="5429250" cy="6311900"/>
            <wp:effectExtent l="0" t="0" r="0" b="0"/>
            <wp:docPr id="5" name="Lotus Hall sketch.jpg"/>
            <wp:cNvGraphicFramePr/>
            <a:graphic xmlns:a="http://schemas.openxmlformats.org/drawingml/2006/main">
              <a:graphicData uri="http://schemas.openxmlformats.org/drawingml/2006/picture">
                <pic:pic xmlns:pic="http://schemas.openxmlformats.org/drawingml/2006/picture">
                  <pic:nvPicPr>
                    <pic:cNvPr id="5" name="Lotus Hall sketch.jpg"/>
                    <pic:cNvPicPr/>
                  </pic:nvPicPr>
                  <pic:blipFill>
                    <a:blip r:embed="rId15">
                      <a:extLst>
                        <a:ext uri="{28A0092B-C50C-407E-A947-70E740481C1C}">
                          <a14:useLocalDpi xmlns:a14="http://schemas.microsoft.com/office/drawing/2010/main" val="0"/>
                        </a:ext>
                      </a:extLst>
                    </a:blip>
                    <a:stretch>
                      <a:fillRect/>
                    </a:stretch>
                  </pic:blipFill>
                  <pic:spPr>
                    <a:xfrm>
                      <a:off x="0" y="0"/>
                      <a:ext cx="13849919" cy="16101543"/>
                    </a:xfrm>
                    <a:prstGeom prst="rect">
                      <a:avLst/>
                    </a:prstGeom>
                  </pic:spPr>
                </pic:pic>
              </a:graphicData>
            </a:graphic>
          </wp:inline>
        </w:drawing>
      </w:r>
    </w:p>
    <w:p w14:paraId="761E8E32" w14:textId="0D421B57" w:rsidR="00632165" w:rsidRDefault="00632165"/>
    <w:p w14:paraId="3C1F7FCB" w14:textId="1C94344C" w:rsidR="00632165" w:rsidRDefault="00632165">
      <w:r>
        <w:rPr>
          <w:noProof/>
        </w:rPr>
        <w:drawing>
          <wp:inline distT="0" distB="0" distL="0" distR="0" wp14:anchorId="7CA6FEC1" wp14:editId="697B951D">
            <wp:extent cx="6388100" cy="6343650"/>
            <wp:effectExtent l="0" t="0" r="0" b="0"/>
            <wp:docPr id="6" name="Lotus Hall.jpg"/>
            <wp:cNvGraphicFramePr/>
            <a:graphic xmlns:a="http://schemas.openxmlformats.org/drawingml/2006/main">
              <a:graphicData uri="http://schemas.openxmlformats.org/drawingml/2006/picture">
                <pic:pic xmlns:pic="http://schemas.openxmlformats.org/drawingml/2006/picture">
                  <pic:nvPicPr>
                    <pic:cNvPr id="6" name="Lotus Hall.jpg"/>
                    <pic:cNvPicPr/>
                  </pic:nvPicPr>
                  <pic:blipFill>
                    <a:blip r:embed="rId16">
                      <a:extLst>
                        <a:ext uri="{28A0092B-C50C-407E-A947-70E740481C1C}">
                          <a14:useLocalDpi xmlns:a14="http://schemas.microsoft.com/office/drawing/2010/main" val="0"/>
                        </a:ext>
                      </a:extLst>
                    </a:blip>
                    <a:stretch>
                      <a:fillRect/>
                    </a:stretch>
                  </pic:blipFill>
                  <pic:spPr>
                    <a:xfrm>
                      <a:off x="0" y="0"/>
                      <a:ext cx="14637394" cy="14535543"/>
                    </a:xfrm>
                    <a:prstGeom prst="rect">
                      <a:avLst/>
                    </a:prstGeom>
                  </pic:spPr>
                </pic:pic>
              </a:graphicData>
            </a:graphic>
          </wp:inline>
        </w:drawing>
      </w:r>
    </w:p>
    <w:sectPr w:rsidR="00632165" w:rsidSect="00740744">
      <w:head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5C5BA" w14:textId="77777777" w:rsidR="00210F3E" w:rsidRDefault="00210F3E" w:rsidP="00014809">
      <w:r>
        <w:separator/>
      </w:r>
    </w:p>
  </w:endnote>
  <w:endnote w:type="continuationSeparator" w:id="0">
    <w:p w14:paraId="718ADB87" w14:textId="77777777" w:rsidR="00210F3E" w:rsidRDefault="00210F3E" w:rsidP="0001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libri,Times New Roman">
    <w:altName w:val="Times New Roman"/>
    <w:panose1 w:val="00000000000000000000"/>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 w:name="Futura">
    <w:charset w:val="00"/>
    <w:family w:val="auto"/>
    <w:pitch w:val="variable"/>
    <w:sig w:usb0="80000067" w:usb1="00000000" w:usb2="00000000" w:usb3="00000000" w:csb0="000001FB" w:csb1="00000000"/>
  </w:font>
  <w:font w:name="Helvetica Neue">
    <w:altName w:val="Corbel"/>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4F41D" w14:textId="77777777" w:rsidR="00210F3E" w:rsidRDefault="00210F3E" w:rsidP="00014809">
      <w:r>
        <w:separator/>
      </w:r>
    </w:p>
  </w:footnote>
  <w:footnote w:type="continuationSeparator" w:id="0">
    <w:p w14:paraId="1DA6B785" w14:textId="77777777" w:rsidR="00210F3E" w:rsidRDefault="00210F3E" w:rsidP="000148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89849" w14:textId="77777777" w:rsidR="00B02D1B" w:rsidRPr="00014809" w:rsidRDefault="00B02D1B" w:rsidP="00014809">
    <w:pPr>
      <w:spacing w:line="180" w:lineRule="auto"/>
      <w:ind w:left="2700"/>
      <w:jc w:val="right"/>
      <w:rPr>
        <w:rFonts w:ascii="Gabriola" w:hAnsi="Gabriola" w:cs="Futura"/>
        <w:b/>
        <w:sz w:val="72"/>
        <w:szCs w:val="72"/>
      </w:rPr>
    </w:pPr>
    <w:r w:rsidRPr="00025193">
      <w:rPr>
        <w:noProof/>
      </w:rPr>
      <mc:AlternateContent>
        <mc:Choice Requires="wps">
          <w:drawing>
            <wp:anchor distT="0" distB="0" distL="114300" distR="114300" simplePos="0" relativeHeight="251660288" behindDoc="0" locked="0" layoutInCell="1" allowOverlap="1" wp14:anchorId="0F51B52A" wp14:editId="4C9FB3BF">
              <wp:simplePos x="0" y="0"/>
              <wp:positionH relativeFrom="column">
                <wp:posOffset>-800100</wp:posOffset>
              </wp:positionH>
              <wp:positionV relativeFrom="paragraph">
                <wp:posOffset>457200</wp:posOffset>
              </wp:positionV>
              <wp:extent cx="3429000" cy="29591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3429000" cy="295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FC4A5" w14:textId="77777777" w:rsidR="00B02D1B" w:rsidRPr="00A220A8" w:rsidRDefault="00B02D1B" w:rsidP="00014809">
                          <w:pPr>
                            <w:rPr>
                              <w:rFonts w:ascii="Helvetica Neue" w:hAnsi="Helvetica Neue" w:cs="Arial"/>
                              <w:b/>
                              <w:i/>
                              <w:sz w:val="20"/>
                              <w:szCs w:val="28"/>
                            </w:rPr>
                          </w:pPr>
                          <w:r w:rsidRPr="00A220A8">
                            <w:rPr>
                              <w:rFonts w:ascii="Helvetica Neue" w:eastAsia="Times New Roman" w:hAnsi="Helvetica Neue" w:cs="Arial"/>
                              <w:b/>
                              <w:bCs/>
                              <w:i/>
                              <w:iCs/>
                              <w:color w:val="008000"/>
                              <w:sz w:val="20"/>
                              <w:szCs w:val="28"/>
                              <w:lang w:bidi="x-none"/>
                            </w:rPr>
                            <w:t>Agriculture Systems Modeling Nature</w:t>
                          </w:r>
                        </w:p>
                        <w:p w14:paraId="22D7E7C7" w14:textId="77777777" w:rsidR="00B02D1B" w:rsidRPr="00A220A8" w:rsidRDefault="00B02D1B" w:rsidP="00014809">
                          <w:pPr>
                            <w:rPr>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1B52A" id="_x0000_t202" coordsize="21600,21600" o:spt="202" path="m,l,21600r21600,l21600,xe">
              <v:stroke joinstyle="miter"/>
              <v:path gradientshapeok="t" o:connecttype="rect"/>
            </v:shapetype>
            <v:shape id="Text Box 3" o:spid="_x0000_s1029" type="#_x0000_t202" style="position:absolute;left:0;text-align:left;margin-left:-63pt;margin-top:36pt;width:270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uqwIAAKM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" filled="f" stroked="f">
              <v:textbox>
                <w:txbxContent>
                  <w:p w14:paraId="686FC4A5" w14:textId="77777777" w:rsidR="00B02D1B" w:rsidRPr="00A220A8" w:rsidRDefault="00B02D1B" w:rsidP="00014809">
                    <w:pPr>
                      <w:rPr>
                        <w:rFonts w:ascii="Helvetica Neue" w:hAnsi="Helvetica Neue" w:cs="Arial"/>
                        <w:b/>
                        <w:i/>
                        <w:sz w:val="20"/>
                        <w:szCs w:val="28"/>
                      </w:rPr>
                    </w:pPr>
                    <w:r w:rsidRPr="00A220A8">
                      <w:rPr>
                        <w:rFonts w:ascii="Helvetica Neue" w:eastAsia="Times New Roman" w:hAnsi="Helvetica Neue" w:cs="Arial"/>
                        <w:b/>
                        <w:bCs/>
                        <w:i/>
                        <w:iCs/>
                        <w:color w:val="008000"/>
                        <w:sz w:val="20"/>
                        <w:szCs w:val="28"/>
                        <w:lang w:bidi="x-none"/>
                      </w:rPr>
                      <w:t>Agriculture Systems Modeling Nature</w:t>
                    </w:r>
                  </w:p>
                  <w:p w14:paraId="22D7E7C7" w14:textId="77777777" w:rsidR="00B02D1B" w:rsidRPr="00A220A8" w:rsidRDefault="00B02D1B" w:rsidP="00014809">
                    <w:pPr>
                      <w:rPr>
                        <w:sz w:val="20"/>
                        <w:szCs w:val="28"/>
                      </w:rPr>
                    </w:pPr>
                  </w:p>
                </w:txbxContent>
              </v:textbox>
            </v:shape>
          </w:pict>
        </mc:Fallback>
      </mc:AlternateContent>
    </w:r>
    <w:r w:rsidRPr="00025193">
      <w:rPr>
        <w:noProof/>
      </w:rPr>
      <w:drawing>
        <wp:anchor distT="0" distB="0" distL="114300" distR="114300" simplePos="0" relativeHeight="251659264" behindDoc="0" locked="0" layoutInCell="1" allowOverlap="1" wp14:anchorId="25BF75AA" wp14:editId="3D11B4FA">
          <wp:simplePos x="0" y="0"/>
          <wp:positionH relativeFrom="column">
            <wp:posOffset>-571500</wp:posOffset>
          </wp:positionH>
          <wp:positionV relativeFrom="paragraph">
            <wp:posOffset>-228600</wp:posOffset>
          </wp:positionV>
          <wp:extent cx="2148840" cy="662940"/>
          <wp:effectExtent l="0" t="0" r="10160" b="0"/>
          <wp:wrapThrough wrapText="bothSides">
            <wp:wrapPolygon edited="0">
              <wp:start x="0" y="0"/>
              <wp:lineTo x="0" y="20690"/>
              <wp:lineTo x="21447" y="20690"/>
              <wp:lineTo x="21447" y="0"/>
              <wp:lineTo x="0" y="0"/>
            </wp:wrapPolygon>
          </wp:wrapThrough>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8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5F7">
      <w:rPr>
        <w:rFonts w:ascii="Arial" w:hAnsi="Arial" w:cs="Arial"/>
        <w:vanish/>
        <w:color w:val="000000" w:themeColor="text1"/>
        <w:sz w:val="22"/>
        <w:szCs w:val="22"/>
        <w:highlight w:val="yellow"/>
      </w:rPr>
      <w:t xml:space="preserve">Fn Wichita, KS. cationsom ____ to ___ on Monday, Jan. 29. </w:t>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Arial" w:hAnsi="Arial" w:cs="Arial"/>
        <w:vanish/>
        <w:sz w:val="22"/>
        <w:szCs w:val="22"/>
        <w:highlight w:val="yellow"/>
      </w:rPr>
      <w:pgNum/>
    </w:r>
    <w:r w:rsidRPr="00025193">
      <w:rPr>
        <w:rFonts w:ascii="Helvetica Neue" w:hAnsi="Helvetica Neue" w:cs="Futura"/>
        <w:b/>
        <w:sz w:val="50"/>
        <w:szCs w:val="50"/>
      </w:rPr>
      <w:t xml:space="preserve"> </w:t>
    </w:r>
    <w:r w:rsidRPr="00014809">
      <w:rPr>
        <w:rFonts w:ascii="Gabriola" w:hAnsi="Gabriola" w:cs="Futura"/>
        <w:b/>
        <w:i/>
        <w:sz w:val="72"/>
        <w:szCs w:val="72"/>
      </w:rPr>
      <w:t>25</w:t>
    </w:r>
    <w:r w:rsidRPr="00014809">
      <w:rPr>
        <w:rFonts w:ascii="Gabriola" w:hAnsi="Gabriola" w:cs="Futura"/>
        <w:b/>
        <w:i/>
        <w:sz w:val="72"/>
        <w:szCs w:val="72"/>
        <w:vertAlign w:val="superscript"/>
      </w:rPr>
      <w:t>th</w:t>
    </w:r>
    <w:r w:rsidRPr="00014809">
      <w:rPr>
        <w:rFonts w:ascii="Gabriola" w:hAnsi="Gabriola" w:cs="Futura"/>
        <w:b/>
        <w:i/>
        <w:sz w:val="72"/>
        <w:szCs w:val="72"/>
      </w:rPr>
      <w:t xml:space="preserve"> Annual</w:t>
    </w:r>
    <w:r w:rsidRPr="00014809">
      <w:rPr>
        <w:rFonts w:ascii="Gabriola" w:hAnsi="Gabriola" w:cs="Futura"/>
        <w:b/>
        <w:sz w:val="72"/>
        <w:szCs w:val="72"/>
      </w:rPr>
      <w:t xml:space="preserve"> </w:t>
    </w:r>
  </w:p>
  <w:p w14:paraId="3DC6EB0E" w14:textId="77777777" w:rsidR="00B02D1B" w:rsidRPr="00014809" w:rsidRDefault="00B02D1B" w:rsidP="00014809">
    <w:pPr>
      <w:spacing w:line="180" w:lineRule="auto"/>
      <w:ind w:left="3150" w:firstLine="180"/>
      <w:jc w:val="right"/>
      <w:rPr>
        <w:rFonts w:ascii="Helvetica Neue" w:hAnsi="Helvetica Neue" w:cs="Futura"/>
        <w:b/>
        <w:sz w:val="44"/>
        <w:szCs w:val="44"/>
      </w:rPr>
    </w:pPr>
    <w:r w:rsidRPr="00014809">
      <w:rPr>
        <w:rFonts w:ascii="Helvetica Neue" w:hAnsi="Helvetica Neue" w:cs="Futura"/>
        <w:b/>
        <w:sz w:val="44"/>
        <w:szCs w:val="44"/>
      </w:rPr>
      <w:t>WINTER CONFERENCE</w:t>
    </w:r>
  </w:p>
  <w:p w14:paraId="13345D51" w14:textId="2FB417A8" w:rsidR="00B02D1B" w:rsidRPr="00F97C08" w:rsidRDefault="00EB7748" w:rsidP="00F97C08">
    <w:pPr>
      <w:ind w:left="3600"/>
      <w:jc w:val="right"/>
      <w:rPr>
        <w:rFonts w:ascii="Helvetica Neue" w:hAnsi="Helvetica Neue" w:cs="Futura"/>
        <w:i/>
      </w:rPr>
    </w:pPr>
    <w:r>
      <w:rPr>
        <w:rFonts w:ascii="Arial" w:hAnsi="Arial" w:cs="Futura"/>
        <w:b/>
        <w:color w:val="000000" w:themeColor="text1"/>
      </w:rPr>
      <w:t>JAN. 26</w:t>
    </w:r>
    <w:r w:rsidR="00B02D1B" w:rsidRPr="00C50EF9">
      <w:rPr>
        <w:rFonts w:ascii="Helvetica Neue" w:hAnsi="Helvetica Neue" w:cs="Futura"/>
        <w:b/>
        <w:color w:val="000000" w:themeColor="text1"/>
      </w:rPr>
      <w:t xml:space="preserve">, </w:t>
    </w:r>
    <w:r w:rsidR="00B02D1B">
      <w:rPr>
        <w:rFonts w:ascii="Arial" w:hAnsi="Arial" w:cs="Futura"/>
        <w:b/>
        <w:color w:val="000000" w:themeColor="text1"/>
      </w:rPr>
      <w:t>2021</w:t>
    </w:r>
    <w:r w:rsidR="00B02D1B" w:rsidRPr="00C50EF9">
      <w:rPr>
        <w:rFonts w:ascii="Helvetica Neue" w:hAnsi="Helvetica Neue" w:cs="Futura"/>
        <w:color w:val="000000" w:themeColor="text1"/>
      </w:rPr>
      <w:t xml:space="preserve"> • </w:t>
    </w:r>
    <w:r w:rsidR="00B02D1B" w:rsidRPr="00C50EF9">
      <w:rPr>
        <w:rFonts w:ascii="Helvetica Neue" w:hAnsi="Helvetica Neue" w:cs="Futura"/>
        <w:i/>
        <w:color w:val="000000" w:themeColor="text1"/>
      </w:rPr>
      <w:t>WICHITA, KANSAS</w:t>
    </w:r>
  </w:p>
  <w:p w14:paraId="5AECAF1C" w14:textId="77777777" w:rsidR="00B02D1B" w:rsidRDefault="00B02D1B" w:rsidP="00014809">
    <w:pPr>
      <w:tabs>
        <w:tab w:val="left" w:pos="0"/>
        <w:tab w:val="left" w:pos="1530"/>
        <w:tab w:val="right" w:pos="10800"/>
      </w:tabs>
      <w:rPr>
        <w:rFonts w:ascii="Helvetica Neue" w:hAnsi="Helvetica Neue"/>
        <w:b/>
        <w:sz w:val="20"/>
        <w:szCs w:val="20"/>
      </w:rPr>
    </w:pPr>
    <w:r w:rsidRPr="006075F7">
      <w:rPr>
        <w:rFonts w:ascii="Helvetica Neue" w:hAnsi="Helvetica Neue"/>
        <w:b/>
        <w:sz w:val="20"/>
        <w:szCs w:val="20"/>
      </w:rPr>
      <w:t xml:space="preserve"> </w:t>
    </w:r>
    <w:r w:rsidRPr="00C50EF9">
      <w:rPr>
        <w:rFonts w:ascii="Helvetica Neue" w:hAnsi="Helvetica Neue"/>
        <w:b/>
        <w:noProof/>
        <w:sz w:val="20"/>
        <w:szCs w:val="20"/>
      </w:rPr>
      <w:drawing>
        <wp:inline distT="0" distB="0" distL="0" distR="0" wp14:anchorId="6B58B9D4" wp14:editId="45DDE025">
          <wp:extent cx="164382" cy="137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witter.png"/>
                  <pic:cNvPicPr/>
                </pic:nvPicPr>
                <pic:blipFill>
                  <a:blip r:embed="rId2">
                    <a:extLst>
                      <a:ext uri="{28A0092B-C50C-407E-A947-70E740481C1C}">
                        <a14:useLocalDpi xmlns:a14="http://schemas.microsoft.com/office/drawing/2010/main" val="0"/>
                      </a:ext>
                    </a:extLst>
                  </a:blip>
                  <a:stretch>
                    <a:fillRect/>
                  </a:stretch>
                </pic:blipFill>
                <pic:spPr>
                  <a:xfrm>
                    <a:off x="0" y="0"/>
                    <a:ext cx="164382" cy="137160"/>
                  </a:xfrm>
                  <a:prstGeom prst="rect">
                    <a:avLst/>
                  </a:prstGeom>
                </pic:spPr>
              </pic:pic>
            </a:graphicData>
          </a:graphic>
        </wp:inline>
      </w:drawing>
    </w:r>
    <w:proofErr w:type="spellStart"/>
    <w:r w:rsidRPr="006075F7">
      <w:rPr>
        <w:rFonts w:ascii="Helvetica Neue" w:hAnsi="Helvetica Neue"/>
        <w:b/>
        <w:sz w:val="20"/>
        <w:szCs w:val="20"/>
      </w:rPr>
      <w:t>notillorg</w:t>
    </w:r>
    <w:proofErr w:type="spellEnd"/>
    <w:r w:rsidRPr="006075F7">
      <w:rPr>
        <w:rFonts w:ascii="Helvetica Neue" w:hAnsi="Helvetica Neue"/>
        <w:b/>
        <w:sz w:val="20"/>
        <w:szCs w:val="20"/>
      </w:rPr>
      <w:t xml:space="preserve">        </w:t>
    </w:r>
    <w:r w:rsidRPr="00C50EF9">
      <w:rPr>
        <w:rFonts w:ascii="Helvetica Neue" w:hAnsi="Helvetica Neue"/>
        <w:b/>
        <w:noProof/>
        <w:sz w:val="20"/>
        <w:szCs w:val="20"/>
      </w:rPr>
      <w:drawing>
        <wp:inline distT="0" distB="0" distL="0" distR="0" wp14:anchorId="6BECB518" wp14:editId="72EC48C2">
          <wp:extent cx="137160" cy="137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Facebook.png"/>
                  <pic:cNvPicPr/>
                </pic:nvPicPr>
                <pic:blipFill>
                  <a:blip r:embed="rId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Pr>
        <w:rFonts w:ascii="Helvetica Neue" w:hAnsi="Helvetica Neue"/>
        <w:b/>
        <w:sz w:val="20"/>
        <w:szCs w:val="20"/>
      </w:rPr>
      <w:t xml:space="preserve"> </w:t>
    </w:r>
    <w:proofErr w:type="spellStart"/>
    <w:r>
      <w:rPr>
        <w:rFonts w:ascii="Helvetica Neue" w:hAnsi="Helvetica Neue"/>
        <w:b/>
        <w:sz w:val="20"/>
        <w:szCs w:val="20"/>
      </w:rPr>
      <w:t>NoTillOnThePlains</w:t>
    </w:r>
    <w:proofErr w:type="spellEnd"/>
    <w:r>
      <w:rPr>
        <w:rFonts w:ascii="Helvetica Neue" w:hAnsi="Helvetica Neue"/>
        <w:b/>
        <w:sz w:val="20"/>
        <w:szCs w:val="20"/>
      </w:rPr>
      <w:t xml:space="preserve">                            </w:t>
    </w:r>
    <w:r w:rsidRPr="006075F7">
      <w:rPr>
        <w:rFonts w:ascii="Helvetica Neue" w:hAnsi="Helvetica Neue"/>
        <w:sz w:val="20"/>
        <w:szCs w:val="20"/>
      </w:rPr>
      <w:t>QUESTIONS?</w:t>
    </w:r>
    <w:r w:rsidRPr="006075F7">
      <w:rPr>
        <w:rFonts w:ascii="Helvetica Neue" w:hAnsi="Helvetica Neue"/>
        <w:b/>
        <w:sz w:val="20"/>
        <w:szCs w:val="20"/>
      </w:rPr>
      <w:t xml:space="preserve"> </w:t>
    </w:r>
    <w:r>
      <w:rPr>
        <w:rFonts w:ascii="Helvetica Neue" w:hAnsi="Helvetica Neue"/>
        <w:sz w:val="20"/>
        <w:szCs w:val="20"/>
      </w:rPr>
      <w:t>Email Swaffar</w:t>
    </w:r>
    <w:r w:rsidRPr="006075F7">
      <w:rPr>
        <w:rFonts w:ascii="Helvetica Neue" w:hAnsi="Helvetica Neue"/>
        <w:sz w:val="20"/>
        <w:szCs w:val="20"/>
      </w:rPr>
      <w:t>@notill.org</w:t>
    </w:r>
    <w:r>
      <w:rPr>
        <w:rFonts w:ascii="Helvetica Neue" w:hAnsi="Helvetica Neue"/>
        <w:b/>
        <w:sz w:val="20"/>
        <w:szCs w:val="20"/>
      </w:rPr>
      <w:tab/>
      <w:t xml:space="preserve"> </w:t>
    </w:r>
  </w:p>
  <w:p w14:paraId="4506B856" w14:textId="77777777" w:rsidR="00B02D1B" w:rsidRPr="00BF3F22" w:rsidRDefault="00B02D1B" w:rsidP="00014809">
    <w:pPr>
      <w:tabs>
        <w:tab w:val="left" w:pos="0"/>
        <w:tab w:val="left" w:pos="1530"/>
        <w:tab w:val="right" w:pos="10800"/>
      </w:tabs>
      <w:rPr>
        <w:rFonts w:ascii="Helvetica Neue" w:hAnsi="Helvetica Neue"/>
        <w:b/>
        <w:sz w:val="20"/>
        <w:szCs w:val="20"/>
      </w:rPr>
    </w:pPr>
    <w:r>
      <w:rPr>
        <w:rFonts w:ascii="Helvetica Neue" w:hAnsi="Helvetica Neue"/>
        <w:sz w:val="20"/>
        <w:szCs w:val="20"/>
      </w:rPr>
      <w:t xml:space="preserve">     </w:t>
    </w:r>
    <w:r w:rsidRPr="006075F7">
      <w:rPr>
        <w:rFonts w:ascii="Helvetica Neue" w:hAnsi="Helvetica Neue"/>
        <w:sz w:val="20"/>
        <w:szCs w:val="20"/>
      </w:rPr>
      <w:t>#notill</w:t>
    </w:r>
    <w:r>
      <w:rPr>
        <w:rFonts w:ascii="Helvetica Neue" w:hAnsi="Helvetica Neue"/>
        <w:sz w:val="20"/>
        <w:szCs w:val="20"/>
      </w:rPr>
      <w:t>2021</w:t>
    </w:r>
    <w:r w:rsidRPr="006075F7">
      <w:rPr>
        <w:rFonts w:ascii="Helvetica Neue" w:hAnsi="Helvetica Neue"/>
        <w:sz w:val="20"/>
        <w:szCs w:val="20"/>
      </w:rPr>
      <w:tab/>
    </w:r>
    <w:r>
      <w:rPr>
        <w:rFonts w:ascii="Helvetica Neue" w:hAnsi="Helvetica Neue"/>
        <w:sz w:val="20"/>
        <w:szCs w:val="20"/>
      </w:rPr>
      <w:t xml:space="preserve">       </w:t>
    </w:r>
    <w:hyperlink r:id="rId4" w:history="1">
      <w:r w:rsidRPr="006075F7">
        <w:rPr>
          <w:rStyle w:val="Hyperlink"/>
          <w:rFonts w:ascii="Helvetica Neue" w:hAnsi="Helvetica Neue"/>
          <w:sz w:val="20"/>
          <w:szCs w:val="20"/>
        </w:rPr>
        <w:t>www.notill.org</w:t>
      </w:r>
    </w:hyperlink>
    <w:r>
      <w:rPr>
        <w:rFonts w:ascii="Helvetica Neue" w:hAnsi="Helvetica Neue"/>
        <w:sz w:val="20"/>
        <w:szCs w:val="20"/>
      </w:rPr>
      <w:t xml:space="preserve">                                     or </w:t>
    </w:r>
    <w:r w:rsidRPr="006075F7">
      <w:rPr>
        <w:rFonts w:ascii="Helvetica Neue" w:hAnsi="Helvetica Neue"/>
        <w:sz w:val="20"/>
        <w:szCs w:val="20"/>
      </w:rPr>
      <w:t>call (785) 210-45</w:t>
    </w:r>
    <w:r>
      <w:rPr>
        <w:rFonts w:ascii="Helvetica Neue" w:hAnsi="Helvetica Neue"/>
        <w:sz w:val="20"/>
        <w:szCs w:val="20"/>
      </w:rPr>
      <w:t>49</w:t>
    </w:r>
  </w:p>
  <w:p w14:paraId="2DDA9C0D" w14:textId="77777777" w:rsidR="00B02D1B" w:rsidRDefault="00B02D1B" w:rsidP="00014809">
    <w:pPr>
      <w:pStyle w:val="Header"/>
    </w:pPr>
  </w:p>
  <w:p w14:paraId="36A16C46" w14:textId="77777777" w:rsidR="00B02D1B" w:rsidRDefault="00B02D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53B9B"/>
    <w:multiLevelType w:val="hybridMultilevel"/>
    <w:tmpl w:val="DA50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54C07"/>
    <w:multiLevelType w:val="hybridMultilevel"/>
    <w:tmpl w:val="FFCE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4F4176"/>
    <w:multiLevelType w:val="hybridMultilevel"/>
    <w:tmpl w:val="83AE1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9A1DF7"/>
    <w:multiLevelType w:val="hybridMultilevel"/>
    <w:tmpl w:val="9EE6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809"/>
    <w:rsid w:val="00014809"/>
    <w:rsid w:val="000204FB"/>
    <w:rsid w:val="00042D88"/>
    <w:rsid w:val="000654D8"/>
    <w:rsid w:val="00136473"/>
    <w:rsid w:val="001B38DF"/>
    <w:rsid w:val="001C47B7"/>
    <w:rsid w:val="001E1F14"/>
    <w:rsid w:val="00200E0F"/>
    <w:rsid w:val="00210F3E"/>
    <w:rsid w:val="00231F7D"/>
    <w:rsid w:val="002C5CCC"/>
    <w:rsid w:val="002F7433"/>
    <w:rsid w:val="00396907"/>
    <w:rsid w:val="003B4669"/>
    <w:rsid w:val="003D6415"/>
    <w:rsid w:val="00445537"/>
    <w:rsid w:val="00467087"/>
    <w:rsid w:val="00593586"/>
    <w:rsid w:val="005A1C51"/>
    <w:rsid w:val="00632165"/>
    <w:rsid w:val="00657E2E"/>
    <w:rsid w:val="006648C5"/>
    <w:rsid w:val="006940B0"/>
    <w:rsid w:val="006B5D91"/>
    <w:rsid w:val="006D76CA"/>
    <w:rsid w:val="006F2386"/>
    <w:rsid w:val="00740744"/>
    <w:rsid w:val="007A4962"/>
    <w:rsid w:val="007E5146"/>
    <w:rsid w:val="007F2919"/>
    <w:rsid w:val="00854F21"/>
    <w:rsid w:val="00866FB9"/>
    <w:rsid w:val="008A0DE0"/>
    <w:rsid w:val="00954457"/>
    <w:rsid w:val="009C5EFE"/>
    <w:rsid w:val="009F6D17"/>
    <w:rsid w:val="00A11AF8"/>
    <w:rsid w:val="00A220E5"/>
    <w:rsid w:val="00A6378C"/>
    <w:rsid w:val="00A96E12"/>
    <w:rsid w:val="00AB67A8"/>
    <w:rsid w:val="00B02D1B"/>
    <w:rsid w:val="00B630AA"/>
    <w:rsid w:val="00BF050C"/>
    <w:rsid w:val="00C24797"/>
    <w:rsid w:val="00C2540B"/>
    <w:rsid w:val="00CB450D"/>
    <w:rsid w:val="00CE77AB"/>
    <w:rsid w:val="00D012B9"/>
    <w:rsid w:val="00D51D38"/>
    <w:rsid w:val="00D931A2"/>
    <w:rsid w:val="00DF0DA8"/>
    <w:rsid w:val="00E4520D"/>
    <w:rsid w:val="00E53659"/>
    <w:rsid w:val="00E60E3F"/>
    <w:rsid w:val="00E635B0"/>
    <w:rsid w:val="00E81898"/>
    <w:rsid w:val="00EB7748"/>
    <w:rsid w:val="00EC0D41"/>
    <w:rsid w:val="00EC753B"/>
    <w:rsid w:val="00F97C08"/>
    <w:rsid w:val="00FA1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71B8B"/>
  <w14:defaultImageDpi w14:val="300"/>
  <w15:docId w15:val="{8639D14E-00DB-441D-A538-743C830F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809"/>
    <w:pPr>
      <w:tabs>
        <w:tab w:val="center" w:pos="4320"/>
        <w:tab w:val="right" w:pos="8640"/>
      </w:tabs>
    </w:pPr>
  </w:style>
  <w:style w:type="character" w:customStyle="1" w:styleId="HeaderChar">
    <w:name w:val="Header Char"/>
    <w:basedOn w:val="DefaultParagraphFont"/>
    <w:link w:val="Header"/>
    <w:uiPriority w:val="99"/>
    <w:rsid w:val="00014809"/>
  </w:style>
  <w:style w:type="paragraph" w:styleId="Footer">
    <w:name w:val="footer"/>
    <w:basedOn w:val="Normal"/>
    <w:link w:val="FooterChar"/>
    <w:uiPriority w:val="99"/>
    <w:unhideWhenUsed/>
    <w:rsid w:val="00014809"/>
    <w:pPr>
      <w:tabs>
        <w:tab w:val="center" w:pos="4320"/>
        <w:tab w:val="right" w:pos="8640"/>
      </w:tabs>
    </w:pPr>
  </w:style>
  <w:style w:type="character" w:customStyle="1" w:styleId="FooterChar">
    <w:name w:val="Footer Char"/>
    <w:basedOn w:val="DefaultParagraphFont"/>
    <w:link w:val="Footer"/>
    <w:uiPriority w:val="99"/>
    <w:rsid w:val="00014809"/>
  </w:style>
  <w:style w:type="character" w:styleId="Hyperlink">
    <w:name w:val="Hyperlink"/>
    <w:basedOn w:val="DefaultParagraphFont"/>
    <w:rsid w:val="00014809"/>
    <w:rPr>
      <w:color w:val="0000FF" w:themeColor="hyperlink"/>
      <w:u w:val="single"/>
    </w:rPr>
  </w:style>
  <w:style w:type="paragraph" w:styleId="BalloonText">
    <w:name w:val="Balloon Text"/>
    <w:basedOn w:val="Normal"/>
    <w:link w:val="BalloonTextChar"/>
    <w:uiPriority w:val="99"/>
    <w:semiHidden/>
    <w:unhideWhenUsed/>
    <w:rsid w:val="000148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4809"/>
    <w:rPr>
      <w:rFonts w:ascii="Lucida Grande" w:hAnsi="Lucida Grande" w:cs="Lucida Grande"/>
      <w:sz w:val="18"/>
      <w:szCs w:val="18"/>
    </w:rPr>
  </w:style>
  <w:style w:type="character" w:styleId="FollowedHyperlink">
    <w:name w:val="FollowedHyperlink"/>
    <w:basedOn w:val="DefaultParagraphFont"/>
    <w:uiPriority w:val="99"/>
    <w:semiHidden/>
    <w:unhideWhenUsed/>
    <w:rsid w:val="00014809"/>
    <w:rPr>
      <w:color w:val="800080" w:themeColor="followedHyperlink"/>
      <w:u w:val="single"/>
    </w:rPr>
  </w:style>
  <w:style w:type="paragraph" w:customStyle="1" w:styleId="FreeForm">
    <w:name w:val="Free Form"/>
    <w:rsid w:val="00F97C08"/>
    <w:rPr>
      <w:rFonts w:ascii="Calibri" w:eastAsia="ヒラギノ角ゴ Pro W3" w:hAnsi="Calibri" w:cs="Times New Roman"/>
      <w:color w:val="000000"/>
      <w:sz w:val="20"/>
      <w:szCs w:val="20"/>
    </w:rPr>
  </w:style>
  <w:style w:type="paragraph" w:styleId="ListParagraph">
    <w:name w:val="List Paragraph"/>
    <w:basedOn w:val="Normal"/>
    <w:uiPriority w:val="34"/>
    <w:qFormat/>
    <w:rsid w:val="00F97C08"/>
    <w:pPr>
      <w:ind w:left="720"/>
      <w:contextualSpacing/>
    </w:pPr>
  </w:style>
  <w:style w:type="table" w:styleId="TableGrid">
    <w:name w:val="Table Grid"/>
    <w:basedOn w:val="TableNormal"/>
    <w:uiPriority w:val="59"/>
    <w:rsid w:val="00F97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tanica.org/lotus-hall/" TargetMode="External"/><Relationship Id="rId13" Type="http://schemas.openxmlformats.org/officeDocument/2006/relationships/hyperlink" Target="mailto:events@notill.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otanica.org/"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mailto:Swaffar@notill.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otanica.org/terrace-room/"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hyperlink" Target="http://www.noti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6</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No-till on the Plains</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Ravenkamp</dc:creator>
  <cp:keywords/>
  <dc:description/>
  <cp:lastModifiedBy>Steve Swaffar</cp:lastModifiedBy>
  <cp:revision>30</cp:revision>
  <dcterms:created xsi:type="dcterms:W3CDTF">2020-09-11T14:17:00Z</dcterms:created>
  <dcterms:modified xsi:type="dcterms:W3CDTF">2020-09-30T20:48:00Z</dcterms:modified>
</cp:coreProperties>
</file>